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9883" w14:textId="77777777" w:rsidR="00211527" w:rsidRPr="00BB40E4" w:rsidRDefault="00211527" w:rsidP="00211527">
      <w:pPr>
        <w:rPr>
          <w:bCs/>
        </w:rPr>
      </w:pPr>
      <w:r w:rsidRPr="00902882">
        <w:rPr>
          <w:b/>
          <w:bCs/>
          <w:u w:val="single"/>
        </w:rPr>
        <w:t>C</w:t>
      </w:r>
      <w:r>
        <w:rPr>
          <w:b/>
          <w:bCs/>
          <w:u w:val="single"/>
        </w:rPr>
        <w:t>HAS</w:t>
      </w:r>
      <w:r w:rsidRPr="00902882">
        <w:rPr>
          <w:b/>
          <w:bCs/>
          <w:u w:val="single"/>
        </w:rPr>
        <w:t xml:space="preserve"> Street </w:t>
      </w:r>
      <w:r>
        <w:rPr>
          <w:b/>
          <w:bCs/>
          <w:u w:val="single"/>
        </w:rPr>
        <w:t xml:space="preserve">Medicine </w:t>
      </w:r>
      <w:r w:rsidRPr="00902882">
        <w:rPr>
          <w:b/>
          <w:bCs/>
          <w:u w:val="single"/>
        </w:rPr>
        <w:t>Team:</w:t>
      </w:r>
      <w:r>
        <w:rPr>
          <w:b/>
          <w:bCs/>
          <w:u w:val="single"/>
        </w:rPr>
        <w:t xml:space="preserve"> </w:t>
      </w:r>
      <w:r>
        <w:rPr>
          <w:bCs/>
        </w:rPr>
        <w:t xml:space="preserve">Contact them if there is someone that needs medical care but not necessarily an emergency room or an ambulance.  They can provide basic medical care, primary care, referral coordination, resource navigation and emergency services coordination. </w:t>
      </w:r>
    </w:p>
    <w:p w14:paraId="4C98C7A9" w14:textId="77777777" w:rsidR="00211527" w:rsidRPr="00902882" w:rsidRDefault="00211527" w:rsidP="00211527">
      <w:pPr>
        <w:pStyle w:val="ListParagraph"/>
        <w:numPr>
          <w:ilvl w:val="0"/>
          <w:numId w:val="1"/>
        </w:numPr>
      </w:pPr>
      <w:r w:rsidRPr="00902882">
        <w:t>Hotline: (509) 481-3152</w:t>
      </w:r>
    </w:p>
    <w:p w14:paraId="1C3071B8" w14:textId="77777777" w:rsidR="00211527" w:rsidRDefault="00211527" w:rsidP="00211527">
      <w:pPr>
        <w:pStyle w:val="ListParagraph"/>
        <w:numPr>
          <w:ilvl w:val="0"/>
          <w:numId w:val="1"/>
        </w:numPr>
      </w:pPr>
      <w:r w:rsidRPr="00902882">
        <w:t>Direct Contact: (509) 992-0763</w:t>
      </w:r>
    </w:p>
    <w:p w14:paraId="098752B9" w14:textId="77777777" w:rsidR="00211527" w:rsidRPr="00902882" w:rsidRDefault="00211527" w:rsidP="00211527">
      <w:r>
        <w:t>Hours of operation: Monday to Saturday 7:00 AM to 4:00 PM</w:t>
      </w:r>
    </w:p>
    <w:p w14:paraId="1BBC9E76" w14:textId="77777777" w:rsidR="007675B5" w:rsidRDefault="007675B5"/>
    <w:p w14:paraId="66264F46" w14:textId="77777777" w:rsidR="00211527" w:rsidRDefault="00211527" w:rsidP="00211527">
      <w:r w:rsidRPr="00902882">
        <w:rPr>
          <w:b/>
          <w:bCs/>
          <w:u w:val="single"/>
        </w:rPr>
        <w:t>STARS Detox Van:</w:t>
      </w:r>
      <w:r w:rsidRPr="00902882">
        <w:t xml:space="preserve"> </w:t>
      </w:r>
      <w:r>
        <w:t xml:space="preserve">transportation service for individuals </w:t>
      </w:r>
      <w:proofErr w:type="gramStart"/>
      <w:r>
        <w:t>are</w:t>
      </w:r>
      <w:proofErr w:type="gramEnd"/>
      <w:r>
        <w:t xml:space="preserve"> in need for a substance abuse withdrawal treatment.  Will pick them up and take them to a treatment facility.</w:t>
      </w:r>
    </w:p>
    <w:p w14:paraId="66BC2671" w14:textId="77777777" w:rsidR="00211527" w:rsidRDefault="00211527" w:rsidP="00211527">
      <w:r w:rsidRPr="00902882">
        <w:t xml:space="preserve">(509) 638-7204    </w:t>
      </w:r>
    </w:p>
    <w:p w14:paraId="5B1B9A1C" w14:textId="77777777" w:rsidR="00211527" w:rsidRPr="00902882" w:rsidRDefault="00211527" w:rsidP="00211527">
      <w:r w:rsidRPr="00902882">
        <w:t>(509) 570-7250</w:t>
      </w:r>
    </w:p>
    <w:p w14:paraId="4CF414F0" w14:textId="77777777" w:rsidR="00211527" w:rsidRDefault="00211527" w:rsidP="00211527">
      <w:pPr>
        <w:spacing w:after="0" w:line="240" w:lineRule="auto"/>
      </w:pPr>
      <w:r>
        <w:t xml:space="preserve">Hours of operation: </w:t>
      </w:r>
    </w:p>
    <w:p w14:paraId="4AD42330" w14:textId="77777777" w:rsidR="00211527" w:rsidRDefault="00211527" w:rsidP="00211527">
      <w:pPr>
        <w:spacing w:after="0" w:line="240" w:lineRule="auto"/>
      </w:pPr>
      <w:r>
        <w:t>Saturday &amp; Sunday 4:00 PM to 3:00 AM</w:t>
      </w:r>
    </w:p>
    <w:p w14:paraId="4756C6C6" w14:textId="77777777" w:rsidR="00211527" w:rsidRDefault="00211527" w:rsidP="00211527">
      <w:pPr>
        <w:spacing w:after="0" w:line="240" w:lineRule="auto"/>
      </w:pPr>
      <w:r>
        <w:t>Monday to Thursday 08:00 AM to 12:00 AM</w:t>
      </w:r>
    </w:p>
    <w:p w14:paraId="671467B4" w14:textId="77777777" w:rsidR="00211527" w:rsidRDefault="00211527" w:rsidP="00211527">
      <w:pPr>
        <w:spacing w:after="0" w:line="240" w:lineRule="auto"/>
      </w:pPr>
      <w:r>
        <w:t>Friday 08:00 AM to 03:00 AM</w:t>
      </w:r>
    </w:p>
    <w:p w14:paraId="14DB5310" w14:textId="77777777" w:rsidR="00211527" w:rsidRPr="00902882" w:rsidRDefault="00211527" w:rsidP="00211527">
      <w:pPr>
        <w:spacing w:after="0" w:line="240" w:lineRule="auto"/>
      </w:pPr>
    </w:p>
    <w:p w14:paraId="4439E644" w14:textId="77777777" w:rsidR="00211527" w:rsidRDefault="00211527" w:rsidP="00211527">
      <w:pPr>
        <w:rPr>
          <w:b/>
          <w:bCs/>
          <w:u w:val="single"/>
        </w:rPr>
      </w:pPr>
      <w:r w:rsidRPr="00902882">
        <w:rPr>
          <w:b/>
          <w:bCs/>
          <w:u w:val="single"/>
        </w:rPr>
        <w:t>Frontier Behavioral Health</w:t>
      </w:r>
      <w:r>
        <w:rPr>
          <w:b/>
          <w:bCs/>
          <w:u w:val="single"/>
        </w:rPr>
        <w:t>:</w:t>
      </w:r>
    </w:p>
    <w:p w14:paraId="3E7C0E6D" w14:textId="0D2D5756" w:rsidR="00211527" w:rsidRDefault="00211527" w:rsidP="00211527">
      <w:pPr>
        <w:rPr>
          <w:bCs/>
        </w:rPr>
      </w:pPr>
      <w:r>
        <w:rPr>
          <w:bCs/>
        </w:rPr>
        <w:t xml:space="preserve">Answers the 988 number </w:t>
      </w:r>
      <w:proofErr w:type="gramStart"/>
      <w:r>
        <w:rPr>
          <w:bCs/>
        </w:rPr>
        <w:t>or  crisis</w:t>
      </w:r>
      <w:proofErr w:type="gramEnd"/>
      <w:r>
        <w:rPr>
          <w:bCs/>
        </w:rPr>
        <w:t xml:space="preserve"> line 1-877-266-</w:t>
      </w:r>
      <w:proofErr w:type="gramStart"/>
      <w:r>
        <w:rPr>
          <w:bCs/>
        </w:rPr>
        <w:t>1818  24</w:t>
      </w:r>
      <w:proofErr w:type="gramEnd"/>
      <w:r>
        <w:rPr>
          <w:bCs/>
        </w:rPr>
        <w:t>/7</w:t>
      </w:r>
    </w:p>
    <w:p w14:paraId="333228EB" w14:textId="77777777" w:rsidR="00211527" w:rsidRDefault="00211527" w:rsidP="00211527">
      <w:pPr>
        <w:rPr>
          <w:bCs/>
        </w:rPr>
      </w:pPr>
      <w:r>
        <w:rPr>
          <w:bCs/>
        </w:rPr>
        <w:t>Designated Crisis Response Team available 24 hours a day 7-days a week.</w:t>
      </w:r>
    </w:p>
    <w:p w14:paraId="46412AEC" w14:textId="5EBBD712" w:rsidR="00211527" w:rsidRDefault="00211527" w:rsidP="00211527">
      <w:pPr>
        <w:rPr>
          <w:bCs/>
        </w:rPr>
      </w:pPr>
      <w:r>
        <w:rPr>
          <w:bCs/>
        </w:rPr>
        <w:t xml:space="preserve"> Direct line to the Mobile Dispatch Unit (MDU) is </w:t>
      </w:r>
      <w:r w:rsidRPr="00211527">
        <w:rPr>
          <w:b/>
        </w:rPr>
        <w:t>509-606-5534</w:t>
      </w:r>
      <w:r>
        <w:rPr>
          <w:bCs/>
        </w:rPr>
        <w:t xml:space="preserve"> (for hospitals, first responders and law enforcement use). 24/7</w:t>
      </w:r>
    </w:p>
    <w:p w14:paraId="5F130684" w14:textId="08B139D8" w:rsidR="00211527" w:rsidRDefault="00211527" w:rsidP="00211527">
      <w:pPr>
        <w:rPr>
          <w:bCs/>
        </w:rPr>
      </w:pPr>
      <w:r>
        <w:rPr>
          <w:bCs/>
        </w:rPr>
        <w:t>Children Youth &amp; Family Mental Crisis Team serves people 0-20 years old. 24/7</w:t>
      </w:r>
    </w:p>
    <w:p w14:paraId="2BC2AAFC" w14:textId="77777777" w:rsidR="00211527" w:rsidRDefault="00211527"/>
    <w:p w14:paraId="615BB703" w14:textId="59CBC61A" w:rsidR="00211527" w:rsidRPr="00211527" w:rsidRDefault="00211527">
      <w:r w:rsidRPr="00211527">
        <w:rPr>
          <w:b/>
          <w:bCs/>
          <w:u w:val="single"/>
        </w:rPr>
        <w:t>Spokane Regional Stabilization Center:</w:t>
      </w:r>
      <w:r>
        <w:rPr>
          <w:b/>
          <w:bCs/>
          <w:u w:val="single"/>
        </w:rPr>
        <w:t xml:space="preserve"> </w:t>
      </w:r>
      <w:r>
        <w:t>withdrawal management, substance use and mental health stabilization. Good alternative to emergency room for voluntary people</w:t>
      </w:r>
    </w:p>
    <w:p w14:paraId="11F65649" w14:textId="17CDA58A" w:rsidR="00211527" w:rsidRDefault="00211527">
      <w:r>
        <w:t>Prioritizes law enforcement referrals 509-503-</w:t>
      </w:r>
      <w:proofErr w:type="gramStart"/>
      <w:r>
        <w:t>6010  24</w:t>
      </w:r>
      <w:proofErr w:type="gramEnd"/>
      <w:r>
        <w:t>/7</w:t>
      </w:r>
    </w:p>
    <w:p w14:paraId="0C50558D" w14:textId="77777777" w:rsidR="00211527" w:rsidRDefault="00211527"/>
    <w:p w14:paraId="1F42D408" w14:textId="77777777" w:rsidR="00211527" w:rsidRPr="00902882" w:rsidRDefault="00211527" w:rsidP="00211527">
      <w:pPr>
        <w:rPr>
          <w:b/>
          <w:bCs/>
          <w:u w:val="single"/>
        </w:rPr>
      </w:pPr>
      <w:r w:rsidRPr="00902882">
        <w:rPr>
          <w:b/>
          <w:bCs/>
          <w:u w:val="single"/>
        </w:rPr>
        <w:t xml:space="preserve">Revive </w:t>
      </w:r>
    </w:p>
    <w:p w14:paraId="61CD068E" w14:textId="77777777" w:rsidR="00211527" w:rsidRDefault="00211527" w:rsidP="00211527">
      <w:r>
        <w:t>509-413-2950</w:t>
      </w:r>
    </w:p>
    <w:p w14:paraId="5F5EB57A" w14:textId="77777777" w:rsidR="00211527" w:rsidRDefault="00211527"/>
    <w:p w14:paraId="63D12D13" w14:textId="0C776F65" w:rsidR="00211527" w:rsidRDefault="00211527">
      <w:r w:rsidRPr="009D6CF9">
        <w:rPr>
          <w:b/>
          <w:bCs/>
          <w:u w:val="single"/>
        </w:rPr>
        <w:t>Pioneer Navigators:</w:t>
      </w:r>
      <w:r>
        <w:t xml:space="preserve">  Immediate crisis outreach team for people with mental illness or substance use issues</w:t>
      </w:r>
      <w:r w:rsidR="009D6CF9">
        <w:t xml:space="preserve">, </w:t>
      </w:r>
      <w:proofErr w:type="spellStart"/>
      <w:r w:rsidR="009D6CF9">
        <w:t>longterm</w:t>
      </w:r>
      <w:proofErr w:type="spellEnd"/>
      <w:r w:rsidR="009D6CF9">
        <w:t xml:space="preserve"> case management, recovery peer support</w:t>
      </w:r>
    </w:p>
    <w:p w14:paraId="79FBE350" w14:textId="53CAB065" w:rsidR="00211527" w:rsidRDefault="009D6CF9">
      <w:r>
        <w:t>509-385-</w:t>
      </w:r>
      <w:proofErr w:type="gramStart"/>
      <w:r>
        <w:t>4045  M</w:t>
      </w:r>
      <w:proofErr w:type="gramEnd"/>
      <w:r>
        <w:t xml:space="preserve">- </w:t>
      </w:r>
      <w:proofErr w:type="gramStart"/>
      <w:r>
        <w:t>Fri  0900</w:t>
      </w:r>
      <w:proofErr w:type="gramEnd"/>
      <w:r>
        <w:t>-1800 dispatch phone (referral until 2200)</w:t>
      </w:r>
    </w:p>
    <w:p w14:paraId="5D7F2A5C" w14:textId="77777777" w:rsidR="009D6CF9" w:rsidRDefault="009D6CF9"/>
    <w:p w14:paraId="44515839" w14:textId="3A1E454F" w:rsidR="00211527" w:rsidRPr="00211527" w:rsidRDefault="00211527">
      <w:pPr>
        <w:rPr>
          <w:b/>
          <w:bCs/>
          <w:u w:val="single"/>
        </w:rPr>
      </w:pPr>
      <w:r w:rsidRPr="00211527">
        <w:rPr>
          <w:b/>
          <w:bCs/>
          <w:u w:val="single"/>
        </w:rPr>
        <w:t>HOC LE Beds:</w:t>
      </w:r>
    </w:p>
    <w:p w14:paraId="13A0D4CA" w14:textId="18F78F17" w:rsidR="00211527" w:rsidRDefault="00211527">
      <w:r w:rsidRPr="00211527">
        <w:t xml:space="preserve">The beds will also be filled on a first come first serve basis by referral through LE and SFD between the hours of </w:t>
      </w:r>
      <w:r w:rsidRPr="00211527">
        <w:rPr>
          <w:b/>
          <w:bCs/>
        </w:rPr>
        <w:t>9am and midnight</w:t>
      </w:r>
      <w:r w:rsidRPr="00211527">
        <w:t>, 7 days a week.  LE and SFD shall call the shelter @509-</w:t>
      </w:r>
      <w:hyperlink r:id="rId5" w:tgtFrame="_blank" w:tooltip="https://www.google.com/search?q=House+of+charity&amp;rlz=1C1GCEU_enUS1057US1059&amp;oq=House+of+charity&amp;gs_lcrp=EgZjaHJvbWUyBggAEEUYOTIQCAEQLhivARjHARiABBiOBTIHCAIQABiABDIHCAMQABiABDINCAQQLhivARjHARiABDINCAUQLhivARjHARiABDIGCAYQRRg8MgYIBxBFGDzSAQgyNTg1ajBqN6gCALA" w:history="1">
        <w:r w:rsidRPr="00211527">
          <w:rPr>
            <w:rStyle w:val="Hyperlink"/>
          </w:rPr>
          <w:t>624-7821</w:t>
        </w:r>
      </w:hyperlink>
    </w:p>
    <w:p w14:paraId="58F61885" w14:textId="77777777" w:rsidR="009D6CF9" w:rsidRDefault="009D6CF9"/>
    <w:p w14:paraId="43A23B74" w14:textId="3E66F504" w:rsidR="009D6CF9" w:rsidRDefault="009D6CF9">
      <w:pPr>
        <w:rPr>
          <w:b/>
          <w:bCs/>
          <w:u w:val="single"/>
        </w:rPr>
      </w:pPr>
      <w:r w:rsidRPr="009D6CF9">
        <w:rPr>
          <w:b/>
          <w:bCs/>
          <w:u w:val="single"/>
        </w:rPr>
        <w:t>Consistent Care</w:t>
      </w:r>
      <w:r>
        <w:rPr>
          <w:b/>
          <w:bCs/>
          <w:u w:val="single"/>
        </w:rPr>
        <w:t>:</w:t>
      </w:r>
    </w:p>
    <w:p w14:paraId="38CD298D" w14:textId="70C90A87" w:rsidR="009D6CF9" w:rsidRPr="009D6CF9" w:rsidRDefault="009D6CF9">
      <w:r>
        <w:t>509-608-8643   M-Fri  - accepts referrals for people who need connection to Suboxone or antipsychotic injection and other services</w:t>
      </w:r>
    </w:p>
    <w:p w14:paraId="6B411A32" w14:textId="77777777" w:rsidR="00211527" w:rsidRPr="00211527" w:rsidRDefault="00211527"/>
    <w:sectPr w:rsidR="00211527" w:rsidRPr="00211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30E04"/>
    <w:multiLevelType w:val="hybridMultilevel"/>
    <w:tmpl w:val="D118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3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27"/>
    <w:rsid w:val="00211527"/>
    <w:rsid w:val="002D75CC"/>
    <w:rsid w:val="0040384F"/>
    <w:rsid w:val="007675B5"/>
    <w:rsid w:val="00981BDB"/>
    <w:rsid w:val="009A675C"/>
    <w:rsid w:val="009D6CF9"/>
    <w:rsid w:val="00A827CA"/>
    <w:rsid w:val="00B911CC"/>
    <w:rsid w:val="00C46306"/>
    <w:rsid w:val="00ED25CB"/>
    <w:rsid w:val="00F8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6704"/>
  <w15:chartTrackingRefBased/>
  <w15:docId w15:val="{602B859E-CCC2-4753-BAB9-1E235F90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27"/>
    <w:pPr>
      <w:spacing w:line="259" w:lineRule="auto"/>
    </w:pPr>
    <w:rPr>
      <w:rFonts w:ascii="Calibri" w:hAnsi="Calibri"/>
      <w:kern w:val="0"/>
      <w:sz w:val="22"/>
      <w:szCs w:val="22"/>
      <w14:ligatures w14:val="none"/>
    </w:rPr>
  </w:style>
  <w:style w:type="paragraph" w:styleId="Heading1">
    <w:name w:val="heading 1"/>
    <w:basedOn w:val="Normal"/>
    <w:next w:val="Normal"/>
    <w:link w:val="Heading1Char"/>
    <w:uiPriority w:val="9"/>
    <w:qFormat/>
    <w:rsid w:val="00211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27"/>
    <w:rPr>
      <w:rFonts w:eastAsiaTheme="majorEastAsia" w:cstheme="majorBidi"/>
      <w:color w:val="272727" w:themeColor="text1" w:themeTint="D8"/>
    </w:rPr>
  </w:style>
  <w:style w:type="paragraph" w:styleId="Title">
    <w:name w:val="Title"/>
    <w:basedOn w:val="Normal"/>
    <w:next w:val="Normal"/>
    <w:link w:val="TitleChar"/>
    <w:uiPriority w:val="10"/>
    <w:qFormat/>
    <w:rsid w:val="0021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27"/>
    <w:pPr>
      <w:spacing w:before="160"/>
      <w:jc w:val="center"/>
    </w:pPr>
    <w:rPr>
      <w:i/>
      <w:iCs/>
      <w:color w:val="404040" w:themeColor="text1" w:themeTint="BF"/>
    </w:rPr>
  </w:style>
  <w:style w:type="character" w:customStyle="1" w:styleId="QuoteChar">
    <w:name w:val="Quote Char"/>
    <w:basedOn w:val="DefaultParagraphFont"/>
    <w:link w:val="Quote"/>
    <w:uiPriority w:val="29"/>
    <w:rsid w:val="00211527"/>
    <w:rPr>
      <w:i/>
      <w:iCs/>
      <w:color w:val="404040" w:themeColor="text1" w:themeTint="BF"/>
    </w:rPr>
  </w:style>
  <w:style w:type="paragraph" w:styleId="ListParagraph">
    <w:name w:val="List Paragraph"/>
    <w:basedOn w:val="Normal"/>
    <w:uiPriority w:val="34"/>
    <w:qFormat/>
    <w:rsid w:val="00211527"/>
    <w:pPr>
      <w:ind w:left="720"/>
      <w:contextualSpacing/>
    </w:pPr>
  </w:style>
  <w:style w:type="character" w:styleId="IntenseEmphasis">
    <w:name w:val="Intense Emphasis"/>
    <w:basedOn w:val="DefaultParagraphFont"/>
    <w:uiPriority w:val="21"/>
    <w:qFormat/>
    <w:rsid w:val="00211527"/>
    <w:rPr>
      <w:i/>
      <w:iCs/>
      <w:color w:val="0F4761" w:themeColor="accent1" w:themeShade="BF"/>
    </w:rPr>
  </w:style>
  <w:style w:type="paragraph" w:styleId="IntenseQuote">
    <w:name w:val="Intense Quote"/>
    <w:basedOn w:val="Normal"/>
    <w:next w:val="Normal"/>
    <w:link w:val="IntenseQuoteChar"/>
    <w:uiPriority w:val="30"/>
    <w:qFormat/>
    <w:rsid w:val="00211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527"/>
    <w:rPr>
      <w:i/>
      <w:iCs/>
      <w:color w:val="0F4761" w:themeColor="accent1" w:themeShade="BF"/>
    </w:rPr>
  </w:style>
  <w:style w:type="character" w:styleId="IntenseReference">
    <w:name w:val="Intense Reference"/>
    <w:basedOn w:val="DefaultParagraphFont"/>
    <w:uiPriority w:val="32"/>
    <w:qFormat/>
    <w:rsid w:val="00211527"/>
    <w:rPr>
      <w:b/>
      <w:bCs/>
      <w:smallCaps/>
      <w:color w:val="0F4761" w:themeColor="accent1" w:themeShade="BF"/>
      <w:spacing w:val="5"/>
    </w:rPr>
  </w:style>
  <w:style w:type="character" w:styleId="Hyperlink">
    <w:name w:val="Hyperlink"/>
    <w:basedOn w:val="DefaultParagraphFont"/>
    <w:uiPriority w:val="99"/>
    <w:unhideWhenUsed/>
    <w:rsid w:val="00211527"/>
    <w:rPr>
      <w:color w:val="467886" w:themeColor="hyperlink"/>
      <w:u w:val="single"/>
    </w:rPr>
  </w:style>
  <w:style w:type="character" w:styleId="UnresolvedMention">
    <w:name w:val="Unresolved Mention"/>
    <w:basedOn w:val="DefaultParagraphFont"/>
    <w:uiPriority w:val="99"/>
    <w:semiHidden/>
    <w:unhideWhenUsed/>
    <w:rsid w:val="00211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ouse+of+charity&amp;rlz=1C1GCEU_enUS1057US1059&amp;oq=House+of+charity&amp;gs_lcrp=EgZjaHJvbWUyBggAEEUYOTIQCAEQLhivARjHARiABBiOBTIHCAIQABiABDIHCAMQABiABDINCAQQLhivARjHARiABDINCAUQLhivARjHARiABDIGCAYQRRg8MgYIBxBFGDzSAQgyNTg1ajBqN6gCALACAA&amp;sourceid=chrome&amp;ie=UTF-8&amp;zx=1743101710671&amp;no_sw_c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City of Spokane</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Carrie</dc:creator>
  <cp:keywords/>
  <dc:description/>
  <cp:lastModifiedBy>Buchmann, Paul</cp:lastModifiedBy>
  <cp:revision>2</cp:revision>
  <dcterms:created xsi:type="dcterms:W3CDTF">2025-08-12T20:17:00Z</dcterms:created>
  <dcterms:modified xsi:type="dcterms:W3CDTF">2025-08-12T20:17:00Z</dcterms:modified>
</cp:coreProperties>
</file>