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720F6" w14:textId="705186C1" w:rsidR="00571B0F" w:rsidRPr="00E117D4" w:rsidRDefault="00571B0F" w:rsidP="00E117D4">
      <w:pPr>
        <w:spacing w:after="0" w:line="240" w:lineRule="auto"/>
        <w:rPr>
          <w:rFonts w:ascii="Times New Roman" w:hAnsi="Times New Roman" w:cs="Times New Roman"/>
          <w:sz w:val="24"/>
          <w:szCs w:val="24"/>
        </w:rPr>
      </w:pPr>
    </w:p>
    <w:p w14:paraId="02AB8A5C" w14:textId="09E7A2CC" w:rsidR="007F4680" w:rsidRPr="00E117D4" w:rsidRDefault="007F4680" w:rsidP="00E117D4">
      <w:pPr>
        <w:spacing w:after="0" w:line="240" w:lineRule="auto"/>
        <w:rPr>
          <w:rFonts w:ascii="Times New Roman" w:hAnsi="Times New Roman" w:cs="Times New Roman"/>
          <w:b/>
          <w:bCs/>
          <w:sz w:val="24"/>
          <w:szCs w:val="24"/>
        </w:rPr>
      </w:pPr>
    </w:p>
    <w:p w14:paraId="59DE8778" w14:textId="0CA56DDE" w:rsidR="00FA1963" w:rsidRPr="00E117D4" w:rsidRDefault="00FA1963" w:rsidP="00E117D4">
      <w:pPr>
        <w:spacing w:after="0" w:line="240" w:lineRule="auto"/>
        <w:jc w:val="center"/>
        <w:rPr>
          <w:rFonts w:ascii="Times New Roman" w:hAnsi="Times New Roman" w:cs="Times New Roman"/>
          <w:b/>
          <w:bCs/>
          <w:sz w:val="24"/>
          <w:szCs w:val="24"/>
        </w:rPr>
      </w:pPr>
      <w:r w:rsidRPr="00E117D4">
        <w:rPr>
          <w:rFonts w:ascii="Times New Roman" w:hAnsi="Times New Roman" w:cs="Times New Roman"/>
          <w:b/>
          <w:bCs/>
          <w:sz w:val="24"/>
          <w:szCs w:val="24"/>
        </w:rPr>
        <w:t xml:space="preserve">Liability Protection </w:t>
      </w:r>
    </w:p>
    <w:p w14:paraId="41748D01" w14:textId="4431187F" w:rsidR="00FA1963" w:rsidRPr="00E117D4" w:rsidRDefault="00FA1963" w:rsidP="00E117D4">
      <w:pPr>
        <w:spacing w:after="0" w:line="240" w:lineRule="auto"/>
        <w:jc w:val="center"/>
        <w:rPr>
          <w:rFonts w:ascii="Times New Roman" w:hAnsi="Times New Roman" w:cs="Times New Roman"/>
          <w:b/>
          <w:bCs/>
          <w:sz w:val="24"/>
          <w:szCs w:val="24"/>
        </w:rPr>
      </w:pPr>
      <w:r w:rsidRPr="00E117D4">
        <w:rPr>
          <w:rFonts w:ascii="Times New Roman" w:hAnsi="Times New Roman" w:cs="Times New Roman"/>
          <w:b/>
          <w:bCs/>
          <w:sz w:val="24"/>
          <w:szCs w:val="24"/>
        </w:rPr>
        <w:t>United States Senate</w:t>
      </w:r>
    </w:p>
    <w:p w14:paraId="547602B0" w14:textId="77777777" w:rsidR="00700122" w:rsidRPr="00E117D4" w:rsidRDefault="00700122" w:rsidP="00E117D4">
      <w:pPr>
        <w:spacing w:after="0" w:line="240" w:lineRule="auto"/>
        <w:rPr>
          <w:rFonts w:ascii="Times New Roman" w:hAnsi="Times New Roman" w:cs="Times New Roman"/>
          <w:sz w:val="24"/>
          <w:szCs w:val="24"/>
        </w:rPr>
      </w:pPr>
    </w:p>
    <w:p w14:paraId="58313363" w14:textId="7035059A" w:rsidR="00A53726" w:rsidRPr="00A53726" w:rsidRDefault="00462C26" w:rsidP="00E117D4">
      <w:pPr>
        <w:spacing w:after="0" w:line="240" w:lineRule="auto"/>
        <w:rPr>
          <w:rFonts w:ascii="Times New Roman" w:hAnsi="Times New Roman" w:cs="Times New Roman"/>
          <w:color w:val="333333"/>
          <w:sz w:val="24"/>
          <w:szCs w:val="24"/>
          <w:shd w:val="clear" w:color="auto" w:fill="FFFFFF"/>
        </w:rPr>
      </w:pPr>
      <w:r w:rsidRPr="00E117D4">
        <w:rPr>
          <w:rFonts w:ascii="Times New Roman" w:hAnsi="Times New Roman" w:cs="Times New Roman"/>
          <w:sz w:val="24"/>
          <w:szCs w:val="24"/>
        </w:rPr>
        <w:t xml:space="preserve">As the </w:t>
      </w:r>
      <w:r w:rsidR="008E3350" w:rsidRPr="00E117D4">
        <w:rPr>
          <w:rFonts w:ascii="Times New Roman" w:hAnsi="Times New Roman" w:cs="Times New Roman"/>
          <w:sz w:val="24"/>
          <w:szCs w:val="24"/>
        </w:rPr>
        <w:t xml:space="preserve">House of Representatives continues to discuss the introduction of a “CARES 2” package, </w:t>
      </w:r>
      <w:r w:rsidR="00192524" w:rsidRPr="00E117D4">
        <w:rPr>
          <w:rFonts w:ascii="Times New Roman" w:hAnsi="Times New Roman" w:cs="Times New Roman"/>
          <w:sz w:val="24"/>
          <w:szCs w:val="24"/>
        </w:rPr>
        <w:t xml:space="preserve">the </w:t>
      </w:r>
      <w:r w:rsidR="00192524" w:rsidRPr="00CA5F7D">
        <w:rPr>
          <w:rFonts w:ascii="Times New Roman" w:hAnsi="Times New Roman" w:cs="Times New Roman"/>
          <w:sz w:val="24"/>
          <w:szCs w:val="24"/>
        </w:rPr>
        <w:t xml:space="preserve">discussion has shifted to business liability protection in the United States Senate. </w:t>
      </w:r>
      <w:r w:rsidR="00C668AD" w:rsidRPr="00CA5F7D">
        <w:rPr>
          <w:rFonts w:ascii="Times New Roman" w:hAnsi="Times New Roman" w:cs="Times New Roman"/>
          <w:sz w:val="24"/>
          <w:szCs w:val="24"/>
        </w:rPr>
        <w:t>C</w:t>
      </w:r>
      <w:r w:rsidR="00A53726" w:rsidRPr="00CA5F7D">
        <w:rPr>
          <w:rFonts w:ascii="Times New Roman" w:hAnsi="Times New Roman" w:cs="Times New Roman"/>
          <w:sz w:val="24"/>
          <w:szCs w:val="24"/>
        </w:rPr>
        <w:t>urrent</w:t>
      </w:r>
      <w:r w:rsidR="00887752" w:rsidRPr="00CA5F7D">
        <w:rPr>
          <w:rFonts w:ascii="Times New Roman" w:hAnsi="Times New Roman" w:cs="Times New Roman"/>
          <w:sz w:val="24"/>
          <w:szCs w:val="24"/>
        </w:rPr>
        <w:t xml:space="preserve"> law already provides </w:t>
      </w:r>
      <w:r w:rsidR="00A53726" w:rsidRPr="00CA5F7D">
        <w:rPr>
          <w:rFonts w:ascii="Times New Roman" w:hAnsi="Times New Roman" w:cs="Times New Roman"/>
          <w:sz w:val="24"/>
          <w:szCs w:val="24"/>
        </w:rPr>
        <w:t>some</w:t>
      </w:r>
      <w:r w:rsidR="00887752" w:rsidRPr="00CA5F7D">
        <w:rPr>
          <w:rFonts w:ascii="Times New Roman" w:hAnsi="Times New Roman" w:cs="Times New Roman"/>
          <w:sz w:val="24"/>
          <w:szCs w:val="24"/>
        </w:rPr>
        <w:t xml:space="preserve"> covered</w:t>
      </w:r>
      <w:r w:rsidR="00A53726" w:rsidRPr="00CA5F7D">
        <w:rPr>
          <w:rFonts w:ascii="Times New Roman" w:hAnsi="Times New Roman" w:cs="Times New Roman"/>
          <w:sz w:val="24"/>
          <w:szCs w:val="24"/>
        </w:rPr>
        <w:t xml:space="preserve"> protection </w:t>
      </w:r>
      <w:r w:rsidR="00887752" w:rsidRPr="00CA5F7D">
        <w:rPr>
          <w:rFonts w:ascii="Times New Roman" w:hAnsi="Times New Roman" w:cs="Times New Roman"/>
          <w:sz w:val="24"/>
          <w:szCs w:val="24"/>
        </w:rPr>
        <w:t>for</w:t>
      </w:r>
      <w:r w:rsidR="00A53726" w:rsidRPr="00CA5F7D">
        <w:rPr>
          <w:rFonts w:ascii="Times New Roman" w:hAnsi="Times New Roman" w:cs="Times New Roman"/>
          <w:sz w:val="24"/>
          <w:szCs w:val="24"/>
        </w:rPr>
        <w:t xml:space="preserve"> emergency medical suppl</w:t>
      </w:r>
      <w:r w:rsidR="00887752" w:rsidRPr="00CA5F7D">
        <w:rPr>
          <w:rFonts w:ascii="Times New Roman" w:hAnsi="Times New Roman" w:cs="Times New Roman"/>
          <w:sz w:val="24"/>
          <w:szCs w:val="24"/>
        </w:rPr>
        <w:t>y manufacturers</w:t>
      </w:r>
      <w:r w:rsidR="00A53726" w:rsidRPr="00CA5F7D">
        <w:rPr>
          <w:rFonts w:ascii="Times New Roman" w:hAnsi="Times New Roman" w:cs="Times New Roman"/>
          <w:sz w:val="24"/>
          <w:szCs w:val="24"/>
        </w:rPr>
        <w:t xml:space="preserve">. In March, the Department of </w:t>
      </w:r>
      <w:r w:rsidR="00A53726" w:rsidRPr="00CA5F7D">
        <w:rPr>
          <w:rFonts w:ascii="Times New Roman" w:hAnsi="Times New Roman" w:cs="Times New Roman"/>
          <w:color w:val="333333"/>
          <w:sz w:val="24"/>
          <w:szCs w:val="24"/>
          <w:shd w:val="clear" w:color="auto" w:fill="FFFFFF"/>
        </w:rPr>
        <w:t>Health and Human Services</w:t>
      </w:r>
      <w:r w:rsidR="000B4094">
        <w:rPr>
          <w:rFonts w:ascii="Times New Roman" w:hAnsi="Times New Roman" w:cs="Times New Roman"/>
          <w:color w:val="333333"/>
          <w:sz w:val="24"/>
          <w:szCs w:val="24"/>
          <w:shd w:val="clear" w:color="auto" w:fill="FFFFFF"/>
        </w:rPr>
        <w:t xml:space="preserve"> (HHS)</w:t>
      </w:r>
      <w:r w:rsidR="00A53726" w:rsidRPr="00CA5F7D">
        <w:rPr>
          <w:rFonts w:ascii="Times New Roman" w:hAnsi="Times New Roman" w:cs="Times New Roman"/>
          <w:color w:val="333333"/>
          <w:sz w:val="24"/>
          <w:szCs w:val="24"/>
          <w:shd w:val="clear" w:color="auto" w:fill="FFFFFF"/>
        </w:rPr>
        <w:t xml:space="preserve"> issued a declaration authorizing drugs, devices and biologics used to treat or mitigate COVID-19 to be considered covered countermeasures under the Public Readiness and Emergency Preparedness (PREP) Act. </w:t>
      </w:r>
      <w:r w:rsidR="00EF748C" w:rsidRPr="00CA5F7D">
        <w:rPr>
          <w:rFonts w:ascii="Times New Roman" w:hAnsi="Times New Roman" w:cs="Times New Roman"/>
          <w:color w:val="111D22"/>
          <w:sz w:val="24"/>
          <w:szCs w:val="24"/>
        </w:rPr>
        <w:t xml:space="preserve">The PREP Act, which was signed into law in 2005, </w:t>
      </w:r>
      <w:r w:rsidR="00915D1A" w:rsidRPr="00CA5F7D">
        <w:rPr>
          <w:rFonts w:ascii="Times New Roman" w:hAnsi="Times New Roman" w:cs="Times New Roman"/>
          <w:color w:val="111D22"/>
          <w:sz w:val="24"/>
          <w:szCs w:val="24"/>
        </w:rPr>
        <w:t>is intended to</w:t>
      </w:r>
      <w:r w:rsidR="00EF748C" w:rsidRPr="00CA5F7D">
        <w:rPr>
          <w:rFonts w:ascii="Times New Roman" w:hAnsi="Times New Roman" w:cs="Times New Roman"/>
          <w:color w:val="111D22"/>
          <w:sz w:val="24"/>
          <w:szCs w:val="24"/>
        </w:rPr>
        <w:t xml:space="preserve"> focus on providing protection to drugs, biological products, or devices that have been approved, licensed, or cleared by the Food and Drug Administration (FDA) or have been cleared for “emergency use” and are distributed or used to counter a specific threat.</w:t>
      </w:r>
      <w:r w:rsidR="00CA5F7D" w:rsidRPr="00CA5F7D">
        <w:rPr>
          <w:rFonts w:ascii="Times New Roman" w:hAnsi="Times New Roman" w:cs="Times New Roman"/>
          <w:color w:val="111D22"/>
          <w:sz w:val="24"/>
          <w:szCs w:val="24"/>
        </w:rPr>
        <w:t xml:space="preserve"> </w:t>
      </w:r>
      <w:r w:rsidR="00A53726" w:rsidRPr="00CA5F7D">
        <w:rPr>
          <w:rFonts w:ascii="Times New Roman" w:hAnsi="Times New Roman" w:cs="Times New Roman"/>
          <w:color w:val="333333"/>
          <w:sz w:val="24"/>
          <w:szCs w:val="24"/>
          <w:shd w:val="clear" w:color="auto" w:fill="FFFFFF"/>
        </w:rPr>
        <w:t xml:space="preserve">In addition, in the original CARES </w:t>
      </w:r>
      <w:r w:rsidR="000B4094">
        <w:rPr>
          <w:rFonts w:ascii="Times New Roman" w:hAnsi="Times New Roman" w:cs="Times New Roman"/>
          <w:color w:val="333333"/>
          <w:sz w:val="24"/>
          <w:szCs w:val="24"/>
          <w:shd w:val="clear" w:color="auto" w:fill="FFFFFF"/>
        </w:rPr>
        <w:t>package,</w:t>
      </w:r>
      <w:r w:rsidR="00A53726" w:rsidRPr="00CA5F7D">
        <w:rPr>
          <w:rFonts w:ascii="Times New Roman" w:hAnsi="Times New Roman" w:cs="Times New Roman"/>
          <w:color w:val="333333"/>
          <w:sz w:val="24"/>
          <w:szCs w:val="24"/>
          <w:shd w:val="clear" w:color="auto" w:fill="FFFFFF"/>
        </w:rPr>
        <w:t xml:space="preserve"> the legislation went further and expanded the covered countermeasure</w:t>
      </w:r>
      <w:r w:rsidR="00A53726" w:rsidRPr="00A53726">
        <w:rPr>
          <w:rFonts w:ascii="Times New Roman" w:hAnsi="Times New Roman" w:cs="Times New Roman"/>
          <w:color w:val="333333"/>
          <w:sz w:val="24"/>
          <w:szCs w:val="24"/>
          <w:shd w:val="clear" w:color="auto" w:fill="FFFFFF"/>
        </w:rPr>
        <w:t xml:space="preserve"> protections offered by the PREP Act.</w:t>
      </w:r>
    </w:p>
    <w:p w14:paraId="30EEF251" w14:textId="77777777" w:rsidR="00A53726" w:rsidRDefault="00A53726" w:rsidP="00E117D4">
      <w:pPr>
        <w:spacing w:after="0" w:line="240" w:lineRule="auto"/>
        <w:rPr>
          <w:rFonts w:ascii="Times New Roman" w:hAnsi="Times New Roman" w:cs="Times New Roman"/>
          <w:sz w:val="24"/>
          <w:szCs w:val="24"/>
        </w:rPr>
      </w:pPr>
    </w:p>
    <w:p w14:paraId="7A37F55E" w14:textId="1EC8B161" w:rsidR="00FE6345" w:rsidRDefault="00770124" w:rsidP="00E117D4">
      <w:pPr>
        <w:spacing w:after="0" w:line="240" w:lineRule="auto"/>
        <w:rPr>
          <w:rFonts w:ascii="Times New Roman" w:hAnsi="Times New Roman" w:cs="Times New Roman"/>
          <w:sz w:val="24"/>
          <w:szCs w:val="24"/>
        </w:rPr>
      </w:pPr>
      <w:r>
        <w:rPr>
          <w:rFonts w:ascii="Times New Roman" w:hAnsi="Times New Roman" w:cs="Times New Roman"/>
          <w:sz w:val="24"/>
          <w:szCs w:val="24"/>
        </w:rPr>
        <w:t>The most immediate concern</w:t>
      </w:r>
      <w:r w:rsidR="000B4094">
        <w:rPr>
          <w:rFonts w:ascii="Times New Roman" w:hAnsi="Times New Roman" w:cs="Times New Roman"/>
          <w:sz w:val="24"/>
          <w:szCs w:val="24"/>
        </w:rPr>
        <w:t>s</w:t>
      </w:r>
      <w:r>
        <w:rPr>
          <w:rFonts w:ascii="Times New Roman" w:hAnsi="Times New Roman" w:cs="Times New Roman"/>
          <w:sz w:val="24"/>
          <w:szCs w:val="24"/>
        </w:rPr>
        <w:t xml:space="preserve"> </w:t>
      </w:r>
      <w:r w:rsidR="000B4094">
        <w:rPr>
          <w:rFonts w:ascii="Times New Roman" w:hAnsi="Times New Roman" w:cs="Times New Roman"/>
          <w:sz w:val="24"/>
          <w:szCs w:val="24"/>
        </w:rPr>
        <w:t>center around</w:t>
      </w:r>
      <w:r>
        <w:rPr>
          <w:rFonts w:ascii="Times New Roman" w:hAnsi="Times New Roman" w:cs="Times New Roman"/>
          <w:sz w:val="24"/>
          <w:szCs w:val="24"/>
        </w:rPr>
        <w:t xml:space="preserve"> medical liability issues for healthcare providers and facilities. This is particularly true for nursing homes and has led some states to file temporary executive action</w:t>
      </w:r>
      <w:r w:rsidR="00A90F8D">
        <w:rPr>
          <w:rFonts w:ascii="Times New Roman" w:hAnsi="Times New Roman" w:cs="Times New Roman"/>
          <w:sz w:val="24"/>
          <w:szCs w:val="24"/>
        </w:rPr>
        <w:t xml:space="preserve">. </w:t>
      </w:r>
      <w:r w:rsidR="00EB2A2A">
        <w:rPr>
          <w:rFonts w:ascii="Times New Roman" w:hAnsi="Times New Roman" w:cs="Times New Roman"/>
          <w:sz w:val="24"/>
          <w:szCs w:val="24"/>
        </w:rPr>
        <w:t xml:space="preserve">In </w:t>
      </w:r>
      <w:r w:rsidR="00FE6345">
        <w:rPr>
          <w:rFonts w:ascii="Times New Roman" w:hAnsi="Times New Roman" w:cs="Times New Roman"/>
          <w:sz w:val="24"/>
          <w:szCs w:val="24"/>
        </w:rPr>
        <w:t xml:space="preserve">addition, </w:t>
      </w:r>
      <w:r w:rsidR="00D93EA9">
        <w:rPr>
          <w:rFonts w:ascii="Times New Roman" w:hAnsi="Times New Roman" w:cs="Times New Roman"/>
          <w:sz w:val="24"/>
          <w:szCs w:val="24"/>
        </w:rPr>
        <w:t xml:space="preserve">given the current stock market volatility associated with the </w:t>
      </w:r>
      <w:r w:rsidR="00001ED6">
        <w:rPr>
          <w:rFonts w:ascii="Times New Roman" w:hAnsi="Times New Roman" w:cs="Times New Roman"/>
          <w:sz w:val="24"/>
          <w:szCs w:val="24"/>
        </w:rPr>
        <w:t>current pandemic, there is likely going to be a rise in securities litigation, with multiple suits al</w:t>
      </w:r>
      <w:r w:rsidR="00FE6345">
        <w:rPr>
          <w:rFonts w:ascii="Times New Roman" w:hAnsi="Times New Roman" w:cs="Times New Roman"/>
          <w:sz w:val="24"/>
          <w:szCs w:val="24"/>
        </w:rPr>
        <w:t>ready being f</w:t>
      </w:r>
      <w:r w:rsidR="008B6CCF">
        <w:rPr>
          <w:rFonts w:ascii="Times New Roman" w:hAnsi="Times New Roman" w:cs="Times New Roman"/>
          <w:sz w:val="24"/>
          <w:szCs w:val="24"/>
        </w:rPr>
        <w:t>il</w:t>
      </w:r>
      <w:r w:rsidR="00FE6345">
        <w:rPr>
          <w:rFonts w:ascii="Times New Roman" w:hAnsi="Times New Roman" w:cs="Times New Roman"/>
          <w:sz w:val="24"/>
          <w:szCs w:val="24"/>
        </w:rPr>
        <w:t xml:space="preserve">ed. </w:t>
      </w:r>
      <w:r w:rsidR="003025DC">
        <w:rPr>
          <w:rFonts w:ascii="Times New Roman" w:hAnsi="Times New Roman" w:cs="Times New Roman"/>
          <w:sz w:val="24"/>
          <w:szCs w:val="24"/>
        </w:rPr>
        <w:t xml:space="preserve">In fact, </w:t>
      </w:r>
      <w:r w:rsidR="008B6CCF">
        <w:rPr>
          <w:rFonts w:ascii="Times New Roman" w:hAnsi="Times New Roman" w:cs="Times New Roman"/>
          <w:sz w:val="24"/>
          <w:szCs w:val="24"/>
        </w:rPr>
        <w:t xml:space="preserve">businesses across several </w:t>
      </w:r>
      <w:r w:rsidR="00FE6345">
        <w:rPr>
          <w:rFonts w:ascii="Times New Roman" w:hAnsi="Times New Roman" w:cs="Times New Roman"/>
          <w:sz w:val="24"/>
          <w:szCs w:val="24"/>
        </w:rPr>
        <w:t xml:space="preserve">industries have </w:t>
      </w:r>
      <w:r w:rsidR="003025DC">
        <w:rPr>
          <w:rFonts w:ascii="Times New Roman" w:hAnsi="Times New Roman" w:cs="Times New Roman"/>
          <w:sz w:val="24"/>
          <w:szCs w:val="24"/>
        </w:rPr>
        <w:t xml:space="preserve">also </w:t>
      </w:r>
      <w:r w:rsidR="00FE6345">
        <w:rPr>
          <w:rFonts w:ascii="Times New Roman" w:hAnsi="Times New Roman" w:cs="Times New Roman"/>
          <w:sz w:val="24"/>
          <w:szCs w:val="24"/>
        </w:rPr>
        <w:t>expressed some concern about COVID-19 claims being fi</w:t>
      </w:r>
      <w:r w:rsidR="008B6CCF">
        <w:rPr>
          <w:rFonts w:ascii="Times New Roman" w:hAnsi="Times New Roman" w:cs="Times New Roman"/>
          <w:sz w:val="24"/>
          <w:szCs w:val="24"/>
        </w:rPr>
        <w:t>l</w:t>
      </w:r>
      <w:r w:rsidR="00FE6345">
        <w:rPr>
          <w:rFonts w:ascii="Times New Roman" w:hAnsi="Times New Roman" w:cs="Times New Roman"/>
          <w:sz w:val="24"/>
          <w:szCs w:val="24"/>
        </w:rPr>
        <w:t>ed against them once they reopen.</w:t>
      </w:r>
    </w:p>
    <w:p w14:paraId="350A042E" w14:textId="77777777" w:rsidR="00D93EA9" w:rsidRDefault="00D93EA9" w:rsidP="00E117D4">
      <w:pPr>
        <w:spacing w:after="0" w:line="240" w:lineRule="auto"/>
        <w:rPr>
          <w:rFonts w:ascii="Times New Roman" w:hAnsi="Times New Roman" w:cs="Times New Roman"/>
          <w:sz w:val="24"/>
          <w:szCs w:val="24"/>
        </w:rPr>
      </w:pPr>
    </w:p>
    <w:p w14:paraId="5C515EC9" w14:textId="14498DEA" w:rsidR="00EC00D6" w:rsidRPr="00A53726" w:rsidRDefault="00221F11" w:rsidP="00E117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result, </w:t>
      </w:r>
      <w:r w:rsidR="00192524" w:rsidRPr="00A53726">
        <w:rPr>
          <w:rFonts w:ascii="Times New Roman" w:hAnsi="Times New Roman" w:cs="Times New Roman"/>
          <w:sz w:val="24"/>
          <w:szCs w:val="24"/>
        </w:rPr>
        <w:t xml:space="preserve">Senate Majority Leader McConnell (R-KY) has </w:t>
      </w:r>
      <w:r w:rsidR="00023B6B" w:rsidRPr="00A53726">
        <w:rPr>
          <w:rFonts w:ascii="Times New Roman" w:hAnsi="Times New Roman" w:cs="Times New Roman"/>
          <w:sz w:val="24"/>
          <w:szCs w:val="24"/>
        </w:rPr>
        <w:t xml:space="preserve">indicated that </w:t>
      </w:r>
      <w:r w:rsidR="00EC00D6" w:rsidRPr="00A53726">
        <w:rPr>
          <w:rFonts w:ascii="Times New Roman" w:hAnsi="Times New Roman" w:cs="Times New Roman"/>
          <w:sz w:val="24"/>
          <w:szCs w:val="24"/>
        </w:rPr>
        <w:t>liability protection</w:t>
      </w:r>
      <w:r w:rsidR="008B6CCF">
        <w:rPr>
          <w:rFonts w:ascii="Times New Roman" w:hAnsi="Times New Roman" w:cs="Times New Roman"/>
          <w:sz w:val="24"/>
          <w:szCs w:val="24"/>
        </w:rPr>
        <w:t>s</w:t>
      </w:r>
      <w:r w:rsidR="00EC00D6" w:rsidRPr="00A53726">
        <w:rPr>
          <w:rFonts w:ascii="Times New Roman" w:hAnsi="Times New Roman" w:cs="Times New Roman"/>
          <w:sz w:val="24"/>
          <w:szCs w:val="24"/>
        </w:rPr>
        <w:t xml:space="preserve"> must </w:t>
      </w:r>
      <w:r w:rsidR="00710C0F" w:rsidRPr="00A53726">
        <w:rPr>
          <w:rFonts w:ascii="Times New Roman" w:hAnsi="Times New Roman" w:cs="Times New Roman"/>
          <w:sz w:val="24"/>
          <w:szCs w:val="24"/>
        </w:rPr>
        <w:t xml:space="preserve">be included in any upcoming bill in response to the current pandemic. </w:t>
      </w:r>
      <w:r w:rsidR="00E117D4" w:rsidRPr="00A53726">
        <w:rPr>
          <w:rFonts w:ascii="Times New Roman" w:hAnsi="Times New Roman" w:cs="Times New Roman"/>
          <w:sz w:val="24"/>
          <w:szCs w:val="24"/>
        </w:rPr>
        <w:t>On a future response package, the Majority Leader was very clear on his position</w:t>
      </w:r>
      <w:r w:rsidR="00D03A1A" w:rsidRPr="00A53726">
        <w:rPr>
          <w:rFonts w:ascii="Times New Roman" w:hAnsi="Times New Roman" w:cs="Times New Roman"/>
          <w:sz w:val="24"/>
          <w:szCs w:val="24"/>
        </w:rPr>
        <w:t>, “If there’s a redline, it</w:t>
      </w:r>
      <w:r w:rsidR="00E117D4" w:rsidRPr="00A53726">
        <w:rPr>
          <w:rFonts w:ascii="Times New Roman" w:hAnsi="Times New Roman" w:cs="Times New Roman"/>
          <w:sz w:val="24"/>
          <w:szCs w:val="24"/>
        </w:rPr>
        <w:t>’</w:t>
      </w:r>
      <w:r w:rsidR="00D03A1A" w:rsidRPr="00A53726">
        <w:rPr>
          <w:rFonts w:ascii="Times New Roman" w:hAnsi="Times New Roman" w:cs="Times New Roman"/>
          <w:sz w:val="24"/>
          <w:szCs w:val="24"/>
        </w:rPr>
        <w:t>s on litigation.”</w:t>
      </w:r>
    </w:p>
    <w:p w14:paraId="0DE22CB6" w14:textId="77777777" w:rsidR="0053040D" w:rsidRPr="00A53726" w:rsidRDefault="0053040D" w:rsidP="00E117D4">
      <w:pPr>
        <w:spacing w:after="0" w:line="240" w:lineRule="auto"/>
        <w:rPr>
          <w:rFonts w:ascii="Times New Roman" w:hAnsi="Times New Roman" w:cs="Times New Roman"/>
          <w:b/>
          <w:bCs/>
          <w:sz w:val="24"/>
          <w:szCs w:val="24"/>
        </w:rPr>
      </w:pPr>
    </w:p>
    <w:p w14:paraId="0FDC3747" w14:textId="4E51FCB1" w:rsidR="00710C0F" w:rsidRPr="00A53726" w:rsidRDefault="00710C0F" w:rsidP="00E117D4">
      <w:pPr>
        <w:spacing w:after="0" w:line="240" w:lineRule="auto"/>
        <w:rPr>
          <w:rFonts w:ascii="Times New Roman" w:hAnsi="Times New Roman" w:cs="Times New Roman"/>
          <w:sz w:val="24"/>
          <w:szCs w:val="24"/>
          <w:u w:val="single"/>
        </w:rPr>
      </w:pPr>
      <w:r w:rsidRPr="00A53726">
        <w:rPr>
          <w:rFonts w:ascii="Times New Roman" w:hAnsi="Times New Roman" w:cs="Times New Roman"/>
          <w:sz w:val="24"/>
          <w:szCs w:val="24"/>
          <w:u w:val="single"/>
        </w:rPr>
        <w:t>Senate Judiciary Committee</w:t>
      </w:r>
    </w:p>
    <w:p w14:paraId="2DB8BE9E" w14:textId="77777777" w:rsidR="00700122" w:rsidRPr="00A53726" w:rsidRDefault="00700122" w:rsidP="00E117D4">
      <w:pPr>
        <w:spacing w:after="0" w:line="240" w:lineRule="auto"/>
        <w:rPr>
          <w:rFonts w:ascii="Times New Roman" w:hAnsi="Times New Roman" w:cs="Times New Roman"/>
          <w:sz w:val="24"/>
          <w:szCs w:val="24"/>
        </w:rPr>
      </w:pPr>
    </w:p>
    <w:p w14:paraId="0A750ED6" w14:textId="62DFCB06" w:rsidR="00CB1A73" w:rsidRPr="00CB1A73" w:rsidRDefault="00710C0F" w:rsidP="00CB1A73">
      <w:pPr>
        <w:spacing w:after="0" w:line="240" w:lineRule="auto"/>
        <w:rPr>
          <w:rFonts w:ascii="Times New Roman" w:hAnsi="Times New Roman" w:cs="Times New Roman"/>
          <w:sz w:val="24"/>
          <w:szCs w:val="24"/>
        </w:rPr>
      </w:pPr>
      <w:proofErr w:type="gramStart"/>
      <w:r w:rsidRPr="00A53726">
        <w:rPr>
          <w:rFonts w:ascii="Times New Roman" w:hAnsi="Times New Roman" w:cs="Times New Roman"/>
          <w:sz w:val="24"/>
          <w:szCs w:val="24"/>
        </w:rPr>
        <w:t>Narrowly-crafted</w:t>
      </w:r>
      <w:proofErr w:type="gramEnd"/>
      <w:r w:rsidRPr="00A53726">
        <w:rPr>
          <w:rFonts w:ascii="Times New Roman" w:hAnsi="Times New Roman" w:cs="Times New Roman"/>
          <w:sz w:val="24"/>
          <w:szCs w:val="24"/>
        </w:rPr>
        <w:t xml:space="preserve"> legislation is currently being drafted </w:t>
      </w:r>
      <w:r w:rsidR="005B2311" w:rsidRPr="00A53726">
        <w:rPr>
          <w:rFonts w:ascii="Times New Roman" w:hAnsi="Times New Roman" w:cs="Times New Roman"/>
          <w:sz w:val="24"/>
          <w:szCs w:val="24"/>
        </w:rPr>
        <w:t>that would protect businesses from litigation related</w:t>
      </w:r>
      <w:r w:rsidR="006F335D" w:rsidRPr="00A53726">
        <w:rPr>
          <w:rFonts w:ascii="Times New Roman" w:hAnsi="Times New Roman" w:cs="Times New Roman"/>
          <w:sz w:val="24"/>
          <w:szCs w:val="24"/>
        </w:rPr>
        <w:t xml:space="preserve"> to</w:t>
      </w:r>
      <w:r w:rsidR="005B2311" w:rsidRPr="00A53726">
        <w:rPr>
          <w:rFonts w:ascii="Times New Roman" w:hAnsi="Times New Roman" w:cs="Times New Roman"/>
          <w:sz w:val="24"/>
          <w:szCs w:val="24"/>
        </w:rPr>
        <w:t xml:space="preserve"> COVID-19. Details</w:t>
      </w:r>
      <w:r w:rsidR="005B2311" w:rsidRPr="00E117D4">
        <w:rPr>
          <w:rFonts w:ascii="Times New Roman" w:hAnsi="Times New Roman" w:cs="Times New Roman"/>
          <w:sz w:val="24"/>
          <w:szCs w:val="24"/>
        </w:rPr>
        <w:t xml:space="preserve"> </w:t>
      </w:r>
      <w:r w:rsidR="006F335D">
        <w:rPr>
          <w:rFonts w:ascii="Times New Roman" w:hAnsi="Times New Roman" w:cs="Times New Roman"/>
          <w:sz w:val="24"/>
          <w:szCs w:val="24"/>
        </w:rPr>
        <w:t>remain</w:t>
      </w:r>
      <w:r w:rsidR="005B2311" w:rsidRPr="00E117D4">
        <w:rPr>
          <w:rFonts w:ascii="Times New Roman" w:hAnsi="Times New Roman" w:cs="Times New Roman"/>
          <w:sz w:val="24"/>
          <w:szCs w:val="24"/>
        </w:rPr>
        <w:t xml:space="preserve"> limited, </w:t>
      </w:r>
      <w:r w:rsidR="008C3F3F">
        <w:rPr>
          <w:rFonts w:ascii="Times New Roman" w:hAnsi="Times New Roman" w:cs="Times New Roman"/>
          <w:sz w:val="24"/>
          <w:szCs w:val="24"/>
        </w:rPr>
        <w:t xml:space="preserve">though the legislation is not expected to </w:t>
      </w:r>
      <w:r w:rsidR="005B2311" w:rsidRPr="00E117D4">
        <w:rPr>
          <w:rFonts w:ascii="Times New Roman" w:hAnsi="Times New Roman" w:cs="Times New Roman"/>
          <w:sz w:val="24"/>
          <w:szCs w:val="24"/>
        </w:rPr>
        <w:t xml:space="preserve">protect businesses from “gross negligence”. </w:t>
      </w:r>
      <w:r w:rsidR="00CB1A73">
        <w:rPr>
          <w:rFonts w:ascii="Times New Roman" w:hAnsi="Times New Roman" w:cs="Times New Roman"/>
          <w:sz w:val="24"/>
          <w:szCs w:val="24"/>
          <w:lang w:val="en"/>
        </w:rPr>
        <w:t>While any compromise is still in the making, t</w:t>
      </w:r>
      <w:r w:rsidR="00CB1A73" w:rsidRPr="00CB1A73">
        <w:rPr>
          <w:rFonts w:ascii="Times New Roman" w:hAnsi="Times New Roman" w:cs="Times New Roman"/>
          <w:sz w:val="24"/>
          <w:szCs w:val="24"/>
          <w:lang w:val="en"/>
        </w:rPr>
        <w:t xml:space="preserve">here is a belief that opponents of liability protections could </w:t>
      </w:r>
      <w:r w:rsidR="00CB1A73">
        <w:rPr>
          <w:rFonts w:ascii="Times New Roman" w:hAnsi="Times New Roman" w:cs="Times New Roman"/>
          <w:sz w:val="24"/>
          <w:szCs w:val="24"/>
          <w:lang w:val="en"/>
        </w:rPr>
        <w:t xml:space="preserve">conceivably </w:t>
      </w:r>
      <w:r w:rsidR="00CB1A73" w:rsidRPr="00CB1A73">
        <w:rPr>
          <w:rFonts w:ascii="Times New Roman" w:hAnsi="Times New Roman" w:cs="Times New Roman"/>
          <w:sz w:val="24"/>
          <w:szCs w:val="24"/>
          <w:lang w:val="en"/>
        </w:rPr>
        <w:t xml:space="preserve">accept a form of narrow immunity for employers who take proper steps to protect their workers, but at this time those standards have not been established.  </w:t>
      </w:r>
    </w:p>
    <w:p w14:paraId="5788D169" w14:textId="167DF7C6" w:rsidR="005B2311" w:rsidRPr="00E117D4" w:rsidRDefault="005B2311" w:rsidP="00E117D4">
      <w:pPr>
        <w:spacing w:after="0" w:line="240" w:lineRule="auto"/>
        <w:rPr>
          <w:rFonts w:ascii="Times New Roman" w:hAnsi="Times New Roman" w:cs="Times New Roman"/>
          <w:sz w:val="24"/>
          <w:szCs w:val="24"/>
        </w:rPr>
      </w:pPr>
    </w:p>
    <w:p w14:paraId="3FB69DE4" w14:textId="749E520E" w:rsidR="00620EF1" w:rsidRPr="004C3559" w:rsidRDefault="00D044E4" w:rsidP="004C3559">
      <w:pPr>
        <w:spacing w:after="0" w:line="240" w:lineRule="auto"/>
        <w:rPr>
          <w:rFonts w:ascii="Times New Roman" w:hAnsi="Times New Roman" w:cs="Times New Roman"/>
          <w:color w:val="363A40"/>
          <w:sz w:val="24"/>
          <w:szCs w:val="24"/>
          <w:lang w:val="en"/>
        </w:rPr>
      </w:pPr>
      <w:r w:rsidRPr="00E117D4">
        <w:rPr>
          <w:rFonts w:ascii="Times New Roman" w:hAnsi="Times New Roman" w:cs="Times New Roman"/>
          <w:sz w:val="24"/>
          <w:szCs w:val="24"/>
        </w:rPr>
        <w:t xml:space="preserve">On Tuesday, May 12, 2020, the Senate Judiciary Committee </w:t>
      </w:r>
      <w:r w:rsidR="008C3F3F">
        <w:rPr>
          <w:rFonts w:ascii="Times New Roman" w:hAnsi="Times New Roman" w:cs="Times New Roman"/>
          <w:sz w:val="24"/>
          <w:szCs w:val="24"/>
        </w:rPr>
        <w:t>will hold a hearing entitled</w:t>
      </w:r>
      <w:r w:rsidRPr="00E117D4">
        <w:rPr>
          <w:rFonts w:ascii="Times New Roman" w:hAnsi="Times New Roman" w:cs="Times New Roman"/>
          <w:sz w:val="24"/>
          <w:szCs w:val="24"/>
        </w:rPr>
        <w:t xml:space="preserve"> </w:t>
      </w:r>
      <w:r w:rsidRPr="004C3559">
        <w:rPr>
          <w:rFonts w:ascii="Times New Roman" w:hAnsi="Times New Roman" w:cs="Times New Roman"/>
          <w:sz w:val="24"/>
          <w:szCs w:val="24"/>
        </w:rPr>
        <w:t>“</w:t>
      </w:r>
      <w:r w:rsidRPr="004C3559">
        <w:rPr>
          <w:rFonts w:ascii="Times New Roman" w:hAnsi="Times New Roman" w:cs="Times New Roman"/>
          <w:color w:val="363A40"/>
          <w:sz w:val="24"/>
          <w:szCs w:val="24"/>
          <w:lang w:val="en"/>
        </w:rPr>
        <w:t xml:space="preserve">Examining Liability During the COVID-19 </w:t>
      </w:r>
      <w:r w:rsidR="001A2EA0" w:rsidRPr="004C3559">
        <w:rPr>
          <w:rFonts w:ascii="Times New Roman" w:hAnsi="Times New Roman" w:cs="Times New Roman"/>
          <w:color w:val="363A40"/>
          <w:sz w:val="24"/>
          <w:szCs w:val="24"/>
          <w:lang w:val="en"/>
        </w:rPr>
        <w:t>Pand</w:t>
      </w:r>
      <w:r w:rsidR="001A2EA0">
        <w:rPr>
          <w:rFonts w:ascii="Times New Roman" w:hAnsi="Times New Roman" w:cs="Times New Roman"/>
          <w:color w:val="363A40"/>
          <w:sz w:val="24"/>
          <w:szCs w:val="24"/>
          <w:lang w:val="en"/>
        </w:rPr>
        <w:t>e</w:t>
      </w:r>
      <w:r w:rsidR="001A2EA0" w:rsidRPr="004C3559">
        <w:rPr>
          <w:rFonts w:ascii="Times New Roman" w:hAnsi="Times New Roman" w:cs="Times New Roman"/>
          <w:color w:val="363A40"/>
          <w:sz w:val="24"/>
          <w:szCs w:val="24"/>
          <w:lang w:val="en"/>
        </w:rPr>
        <w:t>mic</w:t>
      </w:r>
      <w:r w:rsidRPr="004C3559">
        <w:rPr>
          <w:rFonts w:ascii="Times New Roman" w:hAnsi="Times New Roman" w:cs="Times New Roman"/>
          <w:color w:val="363A40"/>
          <w:sz w:val="24"/>
          <w:szCs w:val="24"/>
          <w:lang w:val="en"/>
        </w:rPr>
        <w:t xml:space="preserve">”. </w:t>
      </w:r>
      <w:r w:rsidR="003E3802" w:rsidRPr="004C3559">
        <w:rPr>
          <w:rFonts w:ascii="Times New Roman" w:hAnsi="Times New Roman" w:cs="Times New Roman"/>
          <w:color w:val="363A40"/>
          <w:sz w:val="24"/>
          <w:szCs w:val="24"/>
          <w:lang w:val="en"/>
        </w:rPr>
        <w:t>There is a max capacity of 4 witnesses</w:t>
      </w:r>
      <w:r w:rsidR="004C3559" w:rsidRPr="004C3559">
        <w:rPr>
          <w:rFonts w:ascii="Times New Roman" w:hAnsi="Times New Roman" w:cs="Times New Roman"/>
          <w:color w:val="363A40"/>
          <w:sz w:val="24"/>
          <w:szCs w:val="24"/>
          <w:lang w:val="en"/>
        </w:rPr>
        <w:t xml:space="preserve"> with social distancing, so some of the witnesses will be virtual. </w:t>
      </w:r>
      <w:r w:rsidR="00620EF1" w:rsidRPr="004C3559">
        <w:rPr>
          <w:rFonts w:ascii="Times New Roman" w:hAnsi="Times New Roman" w:cs="Times New Roman"/>
          <w:color w:val="363A40"/>
          <w:sz w:val="24"/>
          <w:szCs w:val="24"/>
          <w:lang w:val="en"/>
        </w:rPr>
        <w:t>Witnesses</w:t>
      </w:r>
      <w:r w:rsidR="00953C91" w:rsidRPr="004C3559">
        <w:rPr>
          <w:rFonts w:ascii="Times New Roman" w:hAnsi="Times New Roman" w:cs="Times New Roman"/>
          <w:color w:val="363A40"/>
          <w:sz w:val="24"/>
          <w:szCs w:val="24"/>
          <w:lang w:val="en"/>
        </w:rPr>
        <w:t xml:space="preserve"> include:</w:t>
      </w:r>
    </w:p>
    <w:p w14:paraId="19F04A56" w14:textId="77777777" w:rsidR="00953C91" w:rsidRPr="004C3559" w:rsidRDefault="00953C91" w:rsidP="004C3559">
      <w:pPr>
        <w:spacing w:after="0" w:line="240" w:lineRule="auto"/>
        <w:rPr>
          <w:rFonts w:ascii="Times New Roman" w:hAnsi="Times New Roman" w:cs="Times New Roman"/>
          <w:sz w:val="24"/>
          <w:szCs w:val="24"/>
        </w:rPr>
      </w:pPr>
    </w:p>
    <w:p w14:paraId="52EEDCFE" w14:textId="752D7B34" w:rsidR="00CE55ED" w:rsidRPr="004C3559" w:rsidRDefault="00C63FB2" w:rsidP="004C3559">
      <w:pPr>
        <w:pStyle w:val="ListParagraph"/>
        <w:numPr>
          <w:ilvl w:val="0"/>
          <w:numId w:val="1"/>
        </w:numPr>
        <w:spacing w:after="0" w:line="240" w:lineRule="auto"/>
        <w:rPr>
          <w:rFonts w:ascii="Times New Roman" w:hAnsi="Times New Roman" w:cs="Times New Roman"/>
          <w:sz w:val="24"/>
          <w:szCs w:val="24"/>
        </w:rPr>
      </w:pPr>
      <w:r w:rsidRPr="004C3559">
        <w:rPr>
          <w:rFonts w:ascii="Times New Roman" w:hAnsi="Times New Roman" w:cs="Times New Roman"/>
          <w:sz w:val="24"/>
          <w:szCs w:val="24"/>
        </w:rPr>
        <w:t xml:space="preserve">Kevin </w:t>
      </w:r>
      <w:r w:rsidR="00CE55ED" w:rsidRPr="004C3559">
        <w:rPr>
          <w:rFonts w:ascii="Times New Roman" w:hAnsi="Times New Roman" w:cs="Times New Roman"/>
          <w:sz w:val="24"/>
          <w:szCs w:val="24"/>
        </w:rPr>
        <w:t>S</w:t>
      </w:r>
      <w:r w:rsidRPr="004C3559">
        <w:rPr>
          <w:rFonts w:ascii="Times New Roman" w:hAnsi="Times New Roman" w:cs="Times New Roman"/>
          <w:sz w:val="24"/>
          <w:szCs w:val="24"/>
        </w:rPr>
        <w:t xml:space="preserve">martt </w:t>
      </w:r>
      <w:r w:rsidR="00CE55ED" w:rsidRPr="004C3559">
        <w:rPr>
          <w:rFonts w:ascii="Times New Roman" w:hAnsi="Times New Roman" w:cs="Times New Roman"/>
          <w:sz w:val="24"/>
          <w:szCs w:val="24"/>
        </w:rPr>
        <w:t>- K</w:t>
      </w:r>
      <w:r w:rsidRPr="004C3559">
        <w:rPr>
          <w:rFonts w:ascii="Times New Roman" w:hAnsi="Times New Roman" w:cs="Times New Roman"/>
          <w:sz w:val="24"/>
          <w:szCs w:val="24"/>
        </w:rPr>
        <w:t xml:space="preserve">wik </w:t>
      </w:r>
      <w:proofErr w:type="spellStart"/>
      <w:r w:rsidR="00CE55ED" w:rsidRPr="004C3559">
        <w:rPr>
          <w:rFonts w:ascii="Times New Roman" w:hAnsi="Times New Roman" w:cs="Times New Roman"/>
          <w:sz w:val="24"/>
          <w:szCs w:val="24"/>
        </w:rPr>
        <w:t>C</w:t>
      </w:r>
      <w:r w:rsidRPr="004C3559">
        <w:rPr>
          <w:rFonts w:ascii="Times New Roman" w:hAnsi="Times New Roman" w:cs="Times New Roman"/>
          <w:sz w:val="24"/>
          <w:szCs w:val="24"/>
        </w:rPr>
        <w:t>hek</w:t>
      </w:r>
      <w:proofErr w:type="spellEnd"/>
      <w:r w:rsidRPr="004C3559">
        <w:rPr>
          <w:rFonts w:ascii="Times New Roman" w:hAnsi="Times New Roman" w:cs="Times New Roman"/>
          <w:sz w:val="24"/>
          <w:szCs w:val="24"/>
        </w:rPr>
        <w:t xml:space="preserve"> </w:t>
      </w:r>
      <w:r w:rsidR="00CE55ED" w:rsidRPr="004C3559">
        <w:rPr>
          <w:rFonts w:ascii="Times New Roman" w:hAnsi="Times New Roman" w:cs="Times New Roman"/>
          <w:sz w:val="24"/>
          <w:szCs w:val="24"/>
        </w:rPr>
        <w:t>C</w:t>
      </w:r>
      <w:r w:rsidRPr="004C3559">
        <w:rPr>
          <w:rFonts w:ascii="Times New Roman" w:hAnsi="Times New Roman" w:cs="Times New Roman"/>
          <w:sz w:val="24"/>
          <w:szCs w:val="24"/>
        </w:rPr>
        <w:t xml:space="preserve">onvenience </w:t>
      </w:r>
      <w:r w:rsidR="00CE55ED" w:rsidRPr="004C3559">
        <w:rPr>
          <w:rFonts w:ascii="Times New Roman" w:hAnsi="Times New Roman" w:cs="Times New Roman"/>
          <w:sz w:val="24"/>
          <w:szCs w:val="24"/>
        </w:rPr>
        <w:t>S</w:t>
      </w:r>
      <w:r w:rsidRPr="004C3559">
        <w:rPr>
          <w:rFonts w:ascii="Times New Roman" w:hAnsi="Times New Roman" w:cs="Times New Roman"/>
          <w:sz w:val="24"/>
          <w:szCs w:val="24"/>
        </w:rPr>
        <w:t>tores</w:t>
      </w:r>
    </w:p>
    <w:p w14:paraId="3F07E19D" w14:textId="77777777" w:rsidR="009B25E0" w:rsidRPr="004C3559" w:rsidRDefault="009B25E0" w:rsidP="004C3559">
      <w:pPr>
        <w:pStyle w:val="ListParagraph"/>
        <w:numPr>
          <w:ilvl w:val="0"/>
          <w:numId w:val="1"/>
        </w:numPr>
        <w:spacing w:after="0" w:line="240" w:lineRule="auto"/>
        <w:rPr>
          <w:rFonts w:ascii="Times New Roman" w:hAnsi="Times New Roman" w:cs="Times New Roman"/>
          <w:sz w:val="24"/>
          <w:szCs w:val="24"/>
        </w:rPr>
      </w:pPr>
      <w:r w:rsidRPr="004C3559">
        <w:rPr>
          <w:rFonts w:ascii="Times New Roman" w:hAnsi="Times New Roman" w:cs="Times New Roman"/>
          <w:sz w:val="24"/>
          <w:szCs w:val="24"/>
        </w:rPr>
        <w:t>Rebecca Dixon- National Employment Law Project</w:t>
      </w:r>
    </w:p>
    <w:p w14:paraId="5F6F70D0" w14:textId="7D2A6CEF" w:rsidR="00953C91" w:rsidRPr="004C3559" w:rsidRDefault="00953C91" w:rsidP="004C3559">
      <w:pPr>
        <w:pStyle w:val="ListParagraph"/>
        <w:numPr>
          <w:ilvl w:val="0"/>
          <w:numId w:val="1"/>
        </w:numPr>
        <w:spacing w:after="0" w:line="240" w:lineRule="auto"/>
        <w:rPr>
          <w:rFonts w:ascii="Times New Roman" w:hAnsi="Times New Roman" w:cs="Times New Roman"/>
          <w:sz w:val="24"/>
          <w:szCs w:val="24"/>
        </w:rPr>
      </w:pPr>
      <w:r w:rsidRPr="004C3559">
        <w:rPr>
          <w:rFonts w:ascii="Times New Roman" w:hAnsi="Times New Roman" w:cs="Times New Roman"/>
          <w:sz w:val="24"/>
          <w:szCs w:val="24"/>
        </w:rPr>
        <w:t xml:space="preserve">Leroy </w:t>
      </w:r>
      <w:r w:rsidR="009C356D" w:rsidRPr="004C3559">
        <w:rPr>
          <w:rFonts w:ascii="Times New Roman" w:hAnsi="Times New Roman" w:cs="Times New Roman"/>
          <w:sz w:val="24"/>
          <w:szCs w:val="24"/>
        </w:rPr>
        <w:t>T</w:t>
      </w:r>
      <w:r w:rsidR="00770FEA">
        <w:rPr>
          <w:rFonts w:ascii="Times New Roman" w:hAnsi="Times New Roman" w:cs="Times New Roman"/>
          <w:sz w:val="24"/>
          <w:szCs w:val="24"/>
        </w:rPr>
        <w:t>y</w:t>
      </w:r>
      <w:r w:rsidR="001A2EA0">
        <w:rPr>
          <w:rFonts w:ascii="Times New Roman" w:hAnsi="Times New Roman" w:cs="Times New Roman"/>
          <w:sz w:val="24"/>
          <w:szCs w:val="24"/>
        </w:rPr>
        <w:t>ner Jr.</w:t>
      </w:r>
      <w:r w:rsidRPr="004C3559">
        <w:rPr>
          <w:rFonts w:ascii="Times New Roman" w:hAnsi="Times New Roman" w:cs="Times New Roman"/>
          <w:sz w:val="24"/>
          <w:szCs w:val="24"/>
        </w:rPr>
        <w:t xml:space="preserve"> -</w:t>
      </w:r>
      <w:r w:rsidR="009C356D" w:rsidRPr="004C3559">
        <w:rPr>
          <w:rFonts w:ascii="Times New Roman" w:hAnsi="Times New Roman" w:cs="Times New Roman"/>
          <w:sz w:val="24"/>
          <w:szCs w:val="24"/>
        </w:rPr>
        <w:t xml:space="preserve"> T</w:t>
      </w:r>
      <w:r w:rsidRPr="004C3559">
        <w:rPr>
          <w:rFonts w:ascii="Times New Roman" w:hAnsi="Times New Roman" w:cs="Times New Roman"/>
          <w:sz w:val="24"/>
          <w:szCs w:val="24"/>
        </w:rPr>
        <w:t>exas Christian</w:t>
      </w:r>
      <w:r w:rsidR="001A2EA0">
        <w:rPr>
          <w:rFonts w:ascii="Times New Roman" w:hAnsi="Times New Roman" w:cs="Times New Roman"/>
          <w:sz w:val="24"/>
          <w:szCs w:val="24"/>
        </w:rPr>
        <w:t xml:space="preserve"> University </w:t>
      </w:r>
    </w:p>
    <w:p w14:paraId="1817D338" w14:textId="0250C93D" w:rsidR="003C253F" w:rsidRPr="004C3559" w:rsidRDefault="003C253F" w:rsidP="004C3559">
      <w:pPr>
        <w:pStyle w:val="ListParagraph"/>
        <w:numPr>
          <w:ilvl w:val="0"/>
          <w:numId w:val="1"/>
        </w:numPr>
        <w:spacing w:after="0" w:line="240" w:lineRule="auto"/>
        <w:rPr>
          <w:rFonts w:ascii="Times New Roman" w:hAnsi="Times New Roman" w:cs="Times New Roman"/>
          <w:color w:val="222222"/>
          <w:sz w:val="24"/>
          <w:szCs w:val="24"/>
          <w:shd w:val="clear" w:color="auto" w:fill="FFFFFF"/>
        </w:rPr>
      </w:pPr>
      <w:r w:rsidRPr="004C3559">
        <w:rPr>
          <w:rFonts w:ascii="Times New Roman" w:hAnsi="Times New Roman" w:cs="Times New Roman"/>
          <w:color w:val="222222"/>
          <w:sz w:val="24"/>
          <w:szCs w:val="24"/>
          <w:shd w:val="clear" w:color="auto" w:fill="FFFFFF"/>
        </w:rPr>
        <w:t>Anthony “Marc” Perrone - United Food and Commercial Workers International Union</w:t>
      </w:r>
    </w:p>
    <w:p w14:paraId="5E5F0FF5" w14:textId="77777777" w:rsidR="00567307" w:rsidRPr="004C3559" w:rsidRDefault="00567307" w:rsidP="004C3559">
      <w:pPr>
        <w:pStyle w:val="ListParagraph"/>
        <w:numPr>
          <w:ilvl w:val="0"/>
          <w:numId w:val="1"/>
        </w:numPr>
        <w:spacing w:after="0" w:line="240" w:lineRule="auto"/>
        <w:rPr>
          <w:rFonts w:ascii="Times New Roman" w:hAnsi="Times New Roman" w:cs="Times New Roman"/>
          <w:sz w:val="24"/>
          <w:szCs w:val="24"/>
        </w:rPr>
      </w:pPr>
      <w:r w:rsidRPr="004C3559">
        <w:rPr>
          <w:rFonts w:ascii="Times New Roman" w:hAnsi="Times New Roman" w:cs="Times New Roman"/>
          <w:sz w:val="24"/>
          <w:szCs w:val="24"/>
        </w:rPr>
        <w:lastRenderedPageBreak/>
        <w:t>Helen Hill- Charleston Area Convention and Visitors Bureau</w:t>
      </w:r>
    </w:p>
    <w:p w14:paraId="5714469F" w14:textId="5B2933FE" w:rsidR="003E3802" w:rsidRPr="004C3559" w:rsidRDefault="003E3802" w:rsidP="004C3559">
      <w:pPr>
        <w:pStyle w:val="ListParagraph"/>
        <w:numPr>
          <w:ilvl w:val="0"/>
          <w:numId w:val="1"/>
        </w:numPr>
        <w:spacing w:after="0" w:line="240" w:lineRule="auto"/>
        <w:rPr>
          <w:rFonts w:ascii="Times New Roman" w:hAnsi="Times New Roman" w:cs="Times New Roman"/>
          <w:sz w:val="24"/>
          <w:szCs w:val="24"/>
        </w:rPr>
      </w:pPr>
      <w:r w:rsidRPr="004C3559">
        <w:rPr>
          <w:rFonts w:ascii="Times New Roman" w:hAnsi="Times New Roman" w:cs="Times New Roman"/>
          <w:sz w:val="24"/>
          <w:szCs w:val="24"/>
        </w:rPr>
        <w:t>David Vladeck - Georgetown University</w:t>
      </w:r>
      <w:r w:rsidR="00F1506B">
        <w:rPr>
          <w:rFonts w:ascii="Times New Roman" w:hAnsi="Times New Roman" w:cs="Times New Roman"/>
          <w:sz w:val="24"/>
          <w:szCs w:val="24"/>
        </w:rPr>
        <w:t xml:space="preserve"> Law Center </w:t>
      </w:r>
    </w:p>
    <w:p w14:paraId="0ACBB0A2" w14:textId="7BFB58A9" w:rsidR="00EC00D6" w:rsidRPr="004C3559" w:rsidRDefault="00EC00D6" w:rsidP="00E117D4">
      <w:pPr>
        <w:spacing w:after="0" w:line="240" w:lineRule="auto"/>
        <w:rPr>
          <w:rFonts w:ascii="Times New Roman" w:hAnsi="Times New Roman" w:cs="Times New Roman"/>
          <w:color w:val="363A40"/>
          <w:sz w:val="24"/>
          <w:szCs w:val="24"/>
          <w:lang w:val="en"/>
        </w:rPr>
      </w:pPr>
    </w:p>
    <w:p w14:paraId="6E0BE219" w14:textId="49382876" w:rsidR="00700122" w:rsidRPr="00CB1A73" w:rsidRDefault="005F2E05" w:rsidP="00E117D4">
      <w:pPr>
        <w:spacing w:after="0" w:line="240" w:lineRule="auto"/>
        <w:rPr>
          <w:rFonts w:ascii="Times New Roman" w:hAnsi="Times New Roman" w:cs="Times New Roman"/>
          <w:sz w:val="24"/>
          <w:szCs w:val="24"/>
          <w:u w:val="single"/>
        </w:rPr>
      </w:pPr>
      <w:r w:rsidRPr="00D231C0">
        <w:rPr>
          <w:rFonts w:ascii="Times New Roman" w:hAnsi="Times New Roman" w:cs="Times New Roman"/>
          <w:sz w:val="24"/>
          <w:szCs w:val="24"/>
          <w:u w:val="single"/>
        </w:rPr>
        <w:t>Senate Republicans</w:t>
      </w:r>
      <w:r w:rsidR="00D231C0" w:rsidRPr="00D231C0">
        <w:rPr>
          <w:rFonts w:ascii="Times New Roman" w:hAnsi="Times New Roman" w:cs="Times New Roman"/>
          <w:sz w:val="24"/>
          <w:szCs w:val="24"/>
          <w:u w:val="single"/>
        </w:rPr>
        <w:t xml:space="preserve"> Position - Generally</w:t>
      </w:r>
    </w:p>
    <w:p w14:paraId="01F8ABE4" w14:textId="77777777" w:rsidR="00356483" w:rsidRDefault="00356483" w:rsidP="00E117D4">
      <w:pPr>
        <w:spacing w:after="0" w:line="240" w:lineRule="auto"/>
        <w:rPr>
          <w:rFonts w:ascii="Times New Roman" w:hAnsi="Times New Roman" w:cs="Times New Roman"/>
          <w:sz w:val="24"/>
          <w:szCs w:val="24"/>
        </w:rPr>
      </w:pPr>
    </w:p>
    <w:p w14:paraId="324CF641" w14:textId="0E5388A6" w:rsidR="003D1E0C" w:rsidRPr="00E117D4" w:rsidRDefault="00A16D85" w:rsidP="00E117D4">
      <w:pPr>
        <w:spacing w:after="0" w:line="240" w:lineRule="auto"/>
        <w:rPr>
          <w:rFonts w:ascii="Times New Roman" w:hAnsi="Times New Roman" w:cs="Times New Roman"/>
          <w:sz w:val="24"/>
          <w:szCs w:val="24"/>
        </w:rPr>
      </w:pPr>
      <w:r w:rsidRPr="00E117D4">
        <w:rPr>
          <w:rFonts w:ascii="Times New Roman" w:hAnsi="Times New Roman" w:cs="Times New Roman"/>
          <w:sz w:val="24"/>
          <w:szCs w:val="24"/>
        </w:rPr>
        <w:t xml:space="preserve">Senate Republicans believe that any future COVID-19 related bill must include </w:t>
      </w:r>
      <w:r w:rsidR="00031BF3" w:rsidRPr="00E117D4">
        <w:rPr>
          <w:rFonts w:ascii="Times New Roman" w:hAnsi="Times New Roman" w:cs="Times New Roman"/>
          <w:sz w:val="24"/>
          <w:szCs w:val="24"/>
        </w:rPr>
        <w:t xml:space="preserve">“reasonable liability protections”. </w:t>
      </w:r>
      <w:r w:rsidR="003D1E0C" w:rsidRPr="00E117D4">
        <w:rPr>
          <w:rFonts w:ascii="Times New Roman" w:hAnsi="Times New Roman" w:cs="Times New Roman"/>
          <w:sz w:val="24"/>
          <w:szCs w:val="24"/>
        </w:rPr>
        <w:t xml:space="preserve">Concerns have been raised that </w:t>
      </w:r>
      <w:r w:rsidR="00273A4F" w:rsidRPr="00E117D4">
        <w:rPr>
          <w:rFonts w:ascii="Times New Roman" w:hAnsi="Times New Roman" w:cs="Times New Roman"/>
          <w:sz w:val="24"/>
          <w:szCs w:val="24"/>
        </w:rPr>
        <w:t xml:space="preserve">the current pandemic will pave the way for </w:t>
      </w:r>
      <w:r w:rsidR="00D15848" w:rsidRPr="00E117D4">
        <w:rPr>
          <w:rFonts w:ascii="Times New Roman" w:hAnsi="Times New Roman" w:cs="Times New Roman"/>
          <w:sz w:val="24"/>
          <w:szCs w:val="24"/>
        </w:rPr>
        <w:t>frivolous</w:t>
      </w:r>
      <w:r w:rsidR="00273A4F" w:rsidRPr="00E117D4">
        <w:rPr>
          <w:rFonts w:ascii="Times New Roman" w:hAnsi="Times New Roman" w:cs="Times New Roman"/>
          <w:sz w:val="24"/>
          <w:szCs w:val="24"/>
        </w:rPr>
        <w:t xml:space="preserve"> lawsuits to be </w:t>
      </w:r>
      <w:r w:rsidR="008C3F3F" w:rsidRPr="00E117D4">
        <w:rPr>
          <w:rFonts w:ascii="Times New Roman" w:hAnsi="Times New Roman" w:cs="Times New Roman"/>
          <w:sz w:val="24"/>
          <w:szCs w:val="24"/>
        </w:rPr>
        <w:t>fil</w:t>
      </w:r>
      <w:r w:rsidR="008C3F3F">
        <w:rPr>
          <w:rFonts w:ascii="Times New Roman" w:hAnsi="Times New Roman" w:cs="Times New Roman"/>
          <w:sz w:val="24"/>
          <w:szCs w:val="24"/>
        </w:rPr>
        <w:t>e</w:t>
      </w:r>
      <w:r w:rsidR="008C3F3F" w:rsidRPr="00E117D4">
        <w:rPr>
          <w:rFonts w:ascii="Times New Roman" w:hAnsi="Times New Roman" w:cs="Times New Roman"/>
          <w:sz w:val="24"/>
          <w:szCs w:val="24"/>
        </w:rPr>
        <w:t>d</w:t>
      </w:r>
      <w:r w:rsidR="00273A4F" w:rsidRPr="00E117D4">
        <w:rPr>
          <w:rFonts w:ascii="Times New Roman" w:hAnsi="Times New Roman" w:cs="Times New Roman"/>
          <w:sz w:val="24"/>
          <w:szCs w:val="24"/>
        </w:rPr>
        <w:t xml:space="preserve"> against nursing homes, health care workers, and small businesses, </w:t>
      </w:r>
      <w:r w:rsidR="00D15848" w:rsidRPr="00E117D4">
        <w:rPr>
          <w:rFonts w:ascii="Times New Roman" w:hAnsi="Times New Roman" w:cs="Times New Roman"/>
          <w:sz w:val="24"/>
          <w:szCs w:val="24"/>
        </w:rPr>
        <w:t xml:space="preserve">and without liability protections, the </w:t>
      </w:r>
      <w:r w:rsidR="00FE469A" w:rsidRPr="00E117D4">
        <w:rPr>
          <w:rFonts w:ascii="Times New Roman" w:hAnsi="Times New Roman" w:cs="Times New Roman"/>
          <w:sz w:val="24"/>
          <w:szCs w:val="24"/>
        </w:rPr>
        <w:t xml:space="preserve">relief money could ultimately be “passed on to trial lawyers”. </w:t>
      </w:r>
    </w:p>
    <w:p w14:paraId="37ACF795" w14:textId="77777777" w:rsidR="00700122" w:rsidRPr="00E117D4" w:rsidRDefault="00700122" w:rsidP="00E117D4">
      <w:pPr>
        <w:spacing w:after="0" w:line="240" w:lineRule="auto"/>
        <w:rPr>
          <w:rFonts w:ascii="Times New Roman" w:hAnsi="Times New Roman" w:cs="Times New Roman"/>
          <w:b/>
          <w:bCs/>
          <w:sz w:val="24"/>
          <w:szCs w:val="24"/>
        </w:rPr>
      </w:pPr>
    </w:p>
    <w:p w14:paraId="24780F75" w14:textId="3A057FE7" w:rsidR="003D1E0C" w:rsidRPr="00D231C0" w:rsidRDefault="00884D17" w:rsidP="00E117D4">
      <w:pPr>
        <w:spacing w:after="0" w:line="240" w:lineRule="auto"/>
        <w:rPr>
          <w:rFonts w:ascii="Times New Roman" w:hAnsi="Times New Roman" w:cs="Times New Roman"/>
          <w:sz w:val="24"/>
          <w:szCs w:val="24"/>
          <w:u w:val="single"/>
        </w:rPr>
      </w:pPr>
      <w:r w:rsidRPr="00D231C0">
        <w:rPr>
          <w:rFonts w:ascii="Times New Roman" w:hAnsi="Times New Roman" w:cs="Times New Roman"/>
          <w:sz w:val="24"/>
          <w:szCs w:val="24"/>
          <w:u w:val="single"/>
        </w:rPr>
        <w:t>Senate Democrats</w:t>
      </w:r>
      <w:r w:rsidR="00D231C0" w:rsidRPr="00D231C0">
        <w:rPr>
          <w:rFonts w:ascii="Times New Roman" w:hAnsi="Times New Roman" w:cs="Times New Roman"/>
          <w:sz w:val="24"/>
          <w:szCs w:val="24"/>
          <w:u w:val="single"/>
        </w:rPr>
        <w:t xml:space="preserve"> Position – Generally </w:t>
      </w:r>
    </w:p>
    <w:p w14:paraId="5DD9916B" w14:textId="77777777" w:rsidR="00700122" w:rsidRPr="00E117D4" w:rsidRDefault="00700122" w:rsidP="00E117D4">
      <w:pPr>
        <w:spacing w:after="0" w:line="240" w:lineRule="auto"/>
        <w:rPr>
          <w:rFonts w:ascii="Times New Roman" w:hAnsi="Times New Roman" w:cs="Times New Roman"/>
          <w:sz w:val="24"/>
          <w:szCs w:val="24"/>
        </w:rPr>
      </w:pPr>
    </w:p>
    <w:p w14:paraId="250B1485" w14:textId="3AFE6C06" w:rsidR="00884D17" w:rsidRPr="00E117D4" w:rsidRDefault="006C3421" w:rsidP="00E117D4">
      <w:pPr>
        <w:spacing w:after="0" w:line="240" w:lineRule="auto"/>
        <w:rPr>
          <w:rFonts w:ascii="Times New Roman" w:hAnsi="Times New Roman" w:cs="Times New Roman"/>
          <w:sz w:val="24"/>
          <w:szCs w:val="24"/>
        </w:rPr>
      </w:pPr>
      <w:r w:rsidRPr="00E117D4">
        <w:rPr>
          <w:rFonts w:ascii="Times New Roman" w:hAnsi="Times New Roman" w:cs="Times New Roman"/>
          <w:sz w:val="24"/>
          <w:szCs w:val="24"/>
        </w:rPr>
        <w:t xml:space="preserve">In countering the Republican position, Democrats are pointing to </w:t>
      </w:r>
      <w:r w:rsidR="00AA6154" w:rsidRPr="00E117D4">
        <w:rPr>
          <w:rFonts w:ascii="Times New Roman" w:hAnsi="Times New Roman" w:cs="Times New Roman"/>
          <w:sz w:val="24"/>
          <w:szCs w:val="24"/>
        </w:rPr>
        <w:t>what they view a</w:t>
      </w:r>
      <w:r w:rsidR="008C3F3F">
        <w:rPr>
          <w:rFonts w:ascii="Times New Roman" w:hAnsi="Times New Roman" w:cs="Times New Roman"/>
          <w:sz w:val="24"/>
          <w:szCs w:val="24"/>
        </w:rPr>
        <w:t xml:space="preserve">s </w:t>
      </w:r>
      <w:r w:rsidR="00AA6154" w:rsidRPr="00E117D4">
        <w:rPr>
          <w:rFonts w:ascii="Times New Roman" w:hAnsi="Times New Roman" w:cs="Times New Roman"/>
          <w:sz w:val="24"/>
          <w:szCs w:val="24"/>
        </w:rPr>
        <w:t xml:space="preserve">legitimate needs </w:t>
      </w:r>
      <w:r w:rsidR="00FA24E3">
        <w:rPr>
          <w:rFonts w:ascii="Times New Roman" w:hAnsi="Times New Roman" w:cs="Times New Roman"/>
          <w:sz w:val="24"/>
          <w:szCs w:val="24"/>
        </w:rPr>
        <w:t>for</w:t>
      </w:r>
      <w:r w:rsidR="00AA6154" w:rsidRPr="00E117D4">
        <w:rPr>
          <w:rFonts w:ascii="Times New Roman" w:hAnsi="Times New Roman" w:cs="Times New Roman"/>
          <w:sz w:val="24"/>
          <w:szCs w:val="24"/>
        </w:rPr>
        <w:t xml:space="preserve"> litigation, </w:t>
      </w:r>
      <w:r w:rsidR="008C3F3F">
        <w:rPr>
          <w:rFonts w:ascii="Times New Roman" w:hAnsi="Times New Roman" w:cs="Times New Roman"/>
          <w:sz w:val="24"/>
          <w:szCs w:val="24"/>
        </w:rPr>
        <w:t>such as unknown vendors</w:t>
      </w:r>
      <w:r w:rsidR="00132C81" w:rsidRPr="00E117D4">
        <w:rPr>
          <w:rFonts w:ascii="Times New Roman" w:hAnsi="Times New Roman" w:cs="Times New Roman"/>
          <w:sz w:val="24"/>
          <w:szCs w:val="24"/>
        </w:rPr>
        <w:t xml:space="preserve"> profiteering with </w:t>
      </w:r>
      <w:r w:rsidR="008C3F3F">
        <w:rPr>
          <w:rFonts w:ascii="Times New Roman" w:hAnsi="Times New Roman" w:cs="Times New Roman"/>
          <w:sz w:val="24"/>
          <w:szCs w:val="24"/>
        </w:rPr>
        <w:t xml:space="preserve">personal </w:t>
      </w:r>
      <w:r w:rsidR="00132C81" w:rsidRPr="00E117D4">
        <w:rPr>
          <w:rFonts w:ascii="Times New Roman" w:hAnsi="Times New Roman" w:cs="Times New Roman"/>
          <w:sz w:val="24"/>
          <w:szCs w:val="24"/>
        </w:rPr>
        <w:t xml:space="preserve">protective equipment, </w:t>
      </w:r>
      <w:r w:rsidR="0076658A" w:rsidRPr="00E117D4">
        <w:rPr>
          <w:rFonts w:ascii="Times New Roman" w:hAnsi="Times New Roman" w:cs="Times New Roman"/>
          <w:sz w:val="24"/>
          <w:szCs w:val="24"/>
        </w:rPr>
        <w:t>promulgating fa</w:t>
      </w:r>
      <w:r w:rsidR="000D4858">
        <w:rPr>
          <w:rFonts w:ascii="Times New Roman" w:hAnsi="Times New Roman" w:cs="Times New Roman"/>
          <w:sz w:val="24"/>
          <w:szCs w:val="24"/>
        </w:rPr>
        <w:t>ke</w:t>
      </w:r>
      <w:r w:rsidR="0076658A" w:rsidRPr="00E117D4">
        <w:rPr>
          <w:rFonts w:ascii="Times New Roman" w:hAnsi="Times New Roman" w:cs="Times New Roman"/>
          <w:sz w:val="24"/>
          <w:szCs w:val="24"/>
        </w:rPr>
        <w:t xml:space="preserve"> tests and defrauding the public, </w:t>
      </w:r>
      <w:r w:rsidR="00574897" w:rsidRPr="00E117D4">
        <w:rPr>
          <w:rFonts w:ascii="Times New Roman" w:hAnsi="Times New Roman" w:cs="Times New Roman"/>
          <w:sz w:val="24"/>
          <w:szCs w:val="24"/>
        </w:rPr>
        <w:t>and</w:t>
      </w:r>
      <w:r w:rsidR="0076658A" w:rsidRPr="00E117D4">
        <w:rPr>
          <w:rFonts w:ascii="Times New Roman" w:hAnsi="Times New Roman" w:cs="Times New Roman"/>
          <w:sz w:val="24"/>
          <w:szCs w:val="24"/>
        </w:rPr>
        <w:t xml:space="preserve"> workers not being protected on the job</w:t>
      </w:r>
      <w:r w:rsidR="00574897" w:rsidRPr="00E117D4">
        <w:rPr>
          <w:rFonts w:ascii="Times New Roman" w:hAnsi="Times New Roman" w:cs="Times New Roman"/>
          <w:sz w:val="24"/>
          <w:szCs w:val="24"/>
        </w:rPr>
        <w:t xml:space="preserve">. </w:t>
      </w:r>
      <w:r w:rsidR="008C3F3F">
        <w:rPr>
          <w:rFonts w:ascii="Times New Roman" w:hAnsi="Times New Roman" w:cs="Times New Roman"/>
          <w:sz w:val="24"/>
          <w:szCs w:val="24"/>
        </w:rPr>
        <w:t>Specific examples often cited include</w:t>
      </w:r>
      <w:r w:rsidR="00574897" w:rsidRPr="00E117D4">
        <w:rPr>
          <w:rFonts w:ascii="Times New Roman" w:hAnsi="Times New Roman" w:cs="Times New Roman"/>
          <w:sz w:val="24"/>
          <w:szCs w:val="24"/>
        </w:rPr>
        <w:t xml:space="preserve"> nurses </w:t>
      </w:r>
      <w:r w:rsidR="00700122" w:rsidRPr="00E117D4">
        <w:rPr>
          <w:rFonts w:ascii="Times New Roman" w:hAnsi="Times New Roman" w:cs="Times New Roman"/>
          <w:sz w:val="24"/>
          <w:szCs w:val="24"/>
        </w:rPr>
        <w:t xml:space="preserve">suing for not being given adequate or quality protective equipment. </w:t>
      </w:r>
      <w:r w:rsidR="00574897" w:rsidRPr="00E117D4">
        <w:rPr>
          <w:rFonts w:ascii="Times New Roman" w:hAnsi="Times New Roman" w:cs="Times New Roman"/>
          <w:sz w:val="24"/>
          <w:szCs w:val="24"/>
        </w:rPr>
        <w:t xml:space="preserve"> </w:t>
      </w:r>
    </w:p>
    <w:p w14:paraId="65934400" w14:textId="15BA1CE3" w:rsidR="00552117" w:rsidRPr="00E117D4" w:rsidRDefault="00552117" w:rsidP="00E117D4">
      <w:pPr>
        <w:spacing w:after="0" w:line="240" w:lineRule="auto"/>
        <w:rPr>
          <w:rFonts w:ascii="Times New Roman" w:hAnsi="Times New Roman" w:cs="Times New Roman"/>
          <w:sz w:val="24"/>
          <w:szCs w:val="24"/>
        </w:rPr>
      </w:pPr>
    </w:p>
    <w:p w14:paraId="744B9701" w14:textId="2742507D" w:rsidR="00A53C94" w:rsidRPr="00D231C0" w:rsidRDefault="00A53C94" w:rsidP="00E117D4">
      <w:pPr>
        <w:spacing w:after="0" w:line="240" w:lineRule="auto"/>
        <w:rPr>
          <w:rFonts w:ascii="Times New Roman" w:hAnsi="Times New Roman" w:cs="Times New Roman"/>
          <w:sz w:val="24"/>
          <w:szCs w:val="24"/>
          <w:u w:val="single"/>
        </w:rPr>
      </w:pPr>
      <w:r w:rsidRPr="00D231C0">
        <w:rPr>
          <w:rFonts w:ascii="Times New Roman" w:hAnsi="Times New Roman" w:cs="Times New Roman"/>
          <w:sz w:val="24"/>
          <w:szCs w:val="24"/>
          <w:u w:val="single"/>
        </w:rPr>
        <w:t xml:space="preserve">State Response </w:t>
      </w:r>
    </w:p>
    <w:p w14:paraId="6AB2FB96" w14:textId="77777777" w:rsidR="00177666" w:rsidRDefault="00177666" w:rsidP="00E117D4">
      <w:pPr>
        <w:spacing w:after="0" w:line="240" w:lineRule="auto"/>
        <w:rPr>
          <w:rFonts w:ascii="Times New Roman" w:hAnsi="Times New Roman" w:cs="Times New Roman"/>
          <w:sz w:val="24"/>
          <w:szCs w:val="24"/>
        </w:rPr>
      </w:pPr>
    </w:p>
    <w:p w14:paraId="546278DF" w14:textId="6F6A8B59" w:rsidR="00A53C94" w:rsidRPr="00E117D4" w:rsidRDefault="0069664F" w:rsidP="00E117D4">
      <w:pPr>
        <w:spacing w:after="0" w:line="240" w:lineRule="auto"/>
        <w:rPr>
          <w:rFonts w:ascii="Times New Roman" w:hAnsi="Times New Roman" w:cs="Times New Roman"/>
          <w:sz w:val="24"/>
          <w:szCs w:val="24"/>
        </w:rPr>
      </w:pPr>
      <w:r w:rsidRPr="00E117D4">
        <w:rPr>
          <w:rFonts w:ascii="Times New Roman" w:hAnsi="Times New Roman" w:cs="Times New Roman"/>
          <w:sz w:val="24"/>
          <w:szCs w:val="24"/>
        </w:rPr>
        <w:t xml:space="preserve">At least six states, New York, New Jersey, Connecticut, Illinois, Michigan, and Arizona, have issued executive orders protecting nursing homes and other healthcare facilities from being held </w:t>
      </w:r>
      <w:r w:rsidR="00E26B6C" w:rsidRPr="00E117D4">
        <w:rPr>
          <w:rFonts w:ascii="Times New Roman" w:hAnsi="Times New Roman" w:cs="Times New Roman"/>
          <w:sz w:val="24"/>
          <w:szCs w:val="24"/>
        </w:rPr>
        <w:t>civilly</w:t>
      </w:r>
      <w:r w:rsidRPr="00E117D4">
        <w:rPr>
          <w:rFonts w:ascii="Times New Roman" w:hAnsi="Times New Roman" w:cs="Times New Roman"/>
          <w:sz w:val="24"/>
          <w:szCs w:val="24"/>
        </w:rPr>
        <w:t xml:space="preserve"> liable for the injury or death of COVID-19 patients </w:t>
      </w:r>
      <w:r w:rsidR="009B6A91" w:rsidRPr="00E117D4">
        <w:rPr>
          <w:rFonts w:ascii="Times New Roman" w:hAnsi="Times New Roman" w:cs="Times New Roman"/>
          <w:sz w:val="24"/>
          <w:szCs w:val="24"/>
        </w:rPr>
        <w:t xml:space="preserve">in their care. The measures, which are temporary, </w:t>
      </w:r>
      <w:r w:rsidR="00E26B6C" w:rsidRPr="00E117D4">
        <w:rPr>
          <w:rFonts w:ascii="Times New Roman" w:hAnsi="Times New Roman" w:cs="Times New Roman"/>
          <w:sz w:val="24"/>
          <w:szCs w:val="24"/>
        </w:rPr>
        <w:t xml:space="preserve">are aimed at making it easier for health-care providers on the front lines of the pandemic to provide medical services without fear of costly litigation. </w:t>
      </w:r>
    </w:p>
    <w:sectPr w:rsidR="00A53C94" w:rsidRPr="00E11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91D49"/>
    <w:multiLevelType w:val="hybridMultilevel"/>
    <w:tmpl w:val="54243D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58"/>
    <w:rsid w:val="00001ED6"/>
    <w:rsid w:val="00023B6B"/>
    <w:rsid w:val="00031BF3"/>
    <w:rsid w:val="000B4094"/>
    <w:rsid w:val="000C06A5"/>
    <w:rsid w:val="000D4858"/>
    <w:rsid w:val="00132C81"/>
    <w:rsid w:val="00177666"/>
    <w:rsid w:val="00192524"/>
    <w:rsid w:val="001A2EA0"/>
    <w:rsid w:val="001E6458"/>
    <w:rsid w:val="00221F11"/>
    <w:rsid w:val="00273A4F"/>
    <w:rsid w:val="003025DC"/>
    <w:rsid w:val="00356483"/>
    <w:rsid w:val="003C253F"/>
    <w:rsid w:val="003D1E0C"/>
    <w:rsid w:val="003E3802"/>
    <w:rsid w:val="00462C26"/>
    <w:rsid w:val="004B4B12"/>
    <w:rsid w:val="004C3559"/>
    <w:rsid w:val="004F44AB"/>
    <w:rsid w:val="0053040D"/>
    <w:rsid w:val="00552117"/>
    <w:rsid w:val="00552506"/>
    <w:rsid w:val="00567307"/>
    <w:rsid w:val="00571B0F"/>
    <w:rsid w:val="00574897"/>
    <w:rsid w:val="005B2311"/>
    <w:rsid w:val="005F2E05"/>
    <w:rsid w:val="00620EF1"/>
    <w:rsid w:val="0069664F"/>
    <w:rsid w:val="006C3421"/>
    <w:rsid w:val="006F335D"/>
    <w:rsid w:val="006F6E77"/>
    <w:rsid w:val="00700122"/>
    <w:rsid w:val="00710C0F"/>
    <w:rsid w:val="0076658A"/>
    <w:rsid w:val="00770124"/>
    <w:rsid w:val="00770FEA"/>
    <w:rsid w:val="00785F84"/>
    <w:rsid w:val="007F4680"/>
    <w:rsid w:val="00850945"/>
    <w:rsid w:val="00855CD8"/>
    <w:rsid w:val="008730BF"/>
    <w:rsid w:val="00884D17"/>
    <w:rsid w:val="00887752"/>
    <w:rsid w:val="008B6CCF"/>
    <w:rsid w:val="008C3F3F"/>
    <w:rsid w:val="008E3350"/>
    <w:rsid w:val="00915D1A"/>
    <w:rsid w:val="00953C91"/>
    <w:rsid w:val="009951A2"/>
    <w:rsid w:val="009B25E0"/>
    <w:rsid w:val="009B6A91"/>
    <w:rsid w:val="009C356D"/>
    <w:rsid w:val="00A16D85"/>
    <w:rsid w:val="00A53726"/>
    <w:rsid w:val="00A53C94"/>
    <w:rsid w:val="00A90F8D"/>
    <w:rsid w:val="00AA6154"/>
    <w:rsid w:val="00AF6C9C"/>
    <w:rsid w:val="00B45184"/>
    <w:rsid w:val="00C63FB2"/>
    <w:rsid w:val="00C668AD"/>
    <w:rsid w:val="00C67BB2"/>
    <w:rsid w:val="00C86E03"/>
    <w:rsid w:val="00CA5F7D"/>
    <w:rsid w:val="00CB1A73"/>
    <w:rsid w:val="00CE55ED"/>
    <w:rsid w:val="00CE68C8"/>
    <w:rsid w:val="00D03A1A"/>
    <w:rsid w:val="00D044E4"/>
    <w:rsid w:val="00D15848"/>
    <w:rsid w:val="00D2100B"/>
    <w:rsid w:val="00D231C0"/>
    <w:rsid w:val="00D56A12"/>
    <w:rsid w:val="00D93EA9"/>
    <w:rsid w:val="00E117D4"/>
    <w:rsid w:val="00E26B6C"/>
    <w:rsid w:val="00EB2A2A"/>
    <w:rsid w:val="00EC00D6"/>
    <w:rsid w:val="00EC03E0"/>
    <w:rsid w:val="00EF748C"/>
    <w:rsid w:val="00F1506B"/>
    <w:rsid w:val="00FA1963"/>
    <w:rsid w:val="00FA24E3"/>
    <w:rsid w:val="00FA4F78"/>
    <w:rsid w:val="00FE469A"/>
    <w:rsid w:val="00FE6345"/>
    <w:rsid w:val="00FE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2D3F"/>
  <w15:chartTrackingRefBased/>
  <w15:docId w15:val="{96AEF7C4-AAC8-4DDE-B420-D04A72B9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10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
    <w:name w:val="para"/>
    <w:basedOn w:val="Normal"/>
    <w:rsid w:val="00A53C94"/>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4C3559"/>
    <w:pPr>
      <w:ind w:left="720"/>
      <w:contextualSpacing/>
    </w:pPr>
  </w:style>
  <w:style w:type="character" w:styleId="Hyperlink">
    <w:name w:val="Hyperlink"/>
    <w:basedOn w:val="DefaultParagraphFont"/>
    <w:uiPriority w:val="99"/>
    <w:semiHidden/>
    <w:unhideWhenUsed/>
    <w:rsid w:val="00B45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789389">
      <w:bodyDiv w:val="1"/>
      <w:marLeft w:val="0"/>
      <w:marRight w:val="0"/>
      <w:marTop w:val="0"/>
      <w:marBottom w:val="0"/>
      <w:divBdr>
        <w:top w:val="none" w:sz="0" w:space="0" w:color="auto"/>
        <w:left w:val="none" w:sz="0" w:space="0" w:color="auto"/>
        <w:bottom w:val="none" w:sz="0" w:space="0" w:color="auto"/>
        <w:right w:val="none" w:sz="0" w:space="0" w:color="auto"/>
      </w:divBdr>
    </w:div>
    <w:div w:id="543635786">
      <w:bodyDiv w:val="1"/>
      <w:marLeft w:val="0"/>
      <w:marRight w:val="0"/>
      <w:marTop w:val="0"/>
      <w:marBottom w:val="0"/>
      <w:divBdr>
        <w:top w:val="none" w:sz="0" w:space="0" w:color="auto"/>
        <w:left w:val="none" w:sz="0" w:space="0" w:color="auto"/>
        <w:bottom w:val="none" w:sz="0" w:space="0" w:color="auto"/>
        <w:right w:val="none" w:sz="0" w:space="0" w:color="auto"/>
      </w:divBdr>
    </w:div>
    <w:div w:id="1605379297">
      <w:bodyDiv w:val="1"/>
      <w:marLeft w:val="0"/>
      <w:marRight w:val="0"/>
      <w:marTop w:val="0"/>
      <w:marBottom w:val="0"/>
      <w:divBdr>
        <w:top w:val="none" w:sz="0" w:space="0" w:color="auto"/>
        <w:left w:val="none" w:sz="0" w:space="0" w:color="auto"/>
        <w:bottom w:val="none" w:sz="0" w:space="0" w:color="auto"/>
        <w:right w:val="none" w:sz="0" w:space="0" w:color="auto"/>
      </w:divBdr>
    </w:div>
    <w:div w:id="1686247580">
      <w:bodyDiv w:val="1"/>
      <w:marLeft w:val="0"/>
      <w:marRight w:val="0"/>
      <w:marTop w:val="0"/>
      <w:marBottom w:val="0"/>
      <w:divBdr>
        <w:top w:val="none" w:sz="0" w:space="0" w:color="auto"/>
        <w:left w:val="none" w:sz="0" w:space="0" w:color="auto"/>
        <w:bottom w:val="none" w:sz="0" w:space="0" w:color="auto"/>
        <w:right w:val="none" w:sz="0" w:space="0" w:color="auto"/>
      </w:divBdr>
    </w:div>
    <w:div w:id="20857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5BF9D2EE71E41B12E39BA482474BA" ma:contentTypeVersion="12" ma:contentTypeDescription="Create a new document." ma:contentTypeScope="" ma:versionID="b5b3271ef4641afb3d3d6d9e5524376f">
  <xsd:schema xmlns:xsd="http://www.w3.org/2001/XMLSchema" xmlns:xs="http://www.w3.org/2001/XMLSchema" xmlns:p="http://schemas.microsoft.com/office/2006/metadata/properties" xmlns:ns2="46a59faf-cf01-43b1-82e2-0f127c4a4b8c" xmlns:ns3="c101cf08-5161-4acd-8cbb-fa209b01e991" targetNamespace="http://schemas.microsoft.com/office/2006/metadata/properties" ma:root="true" ma:fieldsID="28a22ee2e5337d5eb604b461200b7b9c" ns2:_="" ns3:_="">
    <xsd:import namespace="46a59faf-cf01-43b1-82e2-0f127c4a4b8c"/>
    <xsd:import namespace="c101cf08-5161-4acd-8cbb-fa209b01e9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59faf-cf01-43b1-82e2-0f127c4a4b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1cf08-5161-4acd-8cbb-fa209b01e9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BE953-41A0-41B0-AEA9-3AB448311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8E797F-BA41-4613-A002-46501E357589}">
  <ds:schemaRefs>
    <ds:schemaRef ds:uri="http://schemas.microsoft.com/sharepoint/v3/contenttype/forms"/>
  </ds:schemaRefs>
</ds:datastoreItem>
</file>

<file path=customXml/itemProps3.xml><?xml version="1.0" encoding="utf-8"?>
<ds:datastoreItem xmlns:ds="http://schemas.openxmlformats.org/officeDocument/2006/customXml" ds:itemID="{E0662643-6760-4462-9E5A-63A0BA65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59faf-cf01-43b1-82e2-0f127c4a4b8c"/>
    <ds:schemaRef ds:uri="c101cf08-5161-4acd-8cbb-fa209b01e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Miller</dc:creator>
  <cp:keywords/>
  <dc:description/>
  <cp:lastModifiedBy>Alex Gleason</cp:lastModifiedBy>
  <cp:revision>2</cp:revision>
  <dcterms:created xsi:type="dcterms:W3CDTF">2020-05-11T12:10:00Z</dcterms:created>
  <dcterms:modified xsi:type="dcterms:W3CDTF">2020-05-11T12:10:00Z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0x010100F245BF9D2EE71E41B12E39BA482474BA</vt:lpwstr>
  </property>
</Properties>
</file>