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E6D" w:rsidRDefault="001E2E6D" w:rsidP="001E2E6D">
      <w:pPr>
        <w:rPr>
          <w:rFonts w:ascii="Georgia" w:eastAsia="Times New Roman" w:hAnsi="Georgia"/>
        </w:rPr>
      </w:pPr>
    </w:p>
    <w:p w:rsidR="001E2E6D" w:rsidRDefault="001E2E6D" w:rsidP="001E2E6D">
      <w:pPr>
        <w:rPr>
          <w:rFonts w:ascii="Georgia" w:eastAsia="Times New Roman" w:hAnsi="Georgia"/>
        </w:rPr>
      </w:pPr>
      <w:r>
        <w:rPr>
          <w:rFonts w:ascii="Georgia" w:eastAsia="Times New Roman" w:hAnsi="Georgia"/>
        </w:rPr>
        <w:t>-COMMUTERS FROM GREAT FALLS TO HELENA MAY START TO SEE EVIDENCE OF AN UPCOMING BRIDGE DECK IMPROVEMENT PROJECT ON INTERSTATE 15 BETWEEN WOLF CREEK AND GATES OF THE MOUNTAINS.</w:t>
      </w:r>
    </w:p>
    <w:p w:rsidR="001E2E6D" w:rsidRDefault="001E2E6D" w:rsidP="001E2E6D">
      <w:pPr>
        <w:rPr>
          <w:rFonts w:ascii="Georgia" w:eastAsia="Times New Roman" w:hAnsi="Georgia"/>
        </w:rPr>
      </w:pPr>
      <w:r>
        <w:rPr>
          <w:rFonts w:ascii="Georgia" w:eastAsia="Times New Roman" w:hAnsi="Georgia"/>
        </w:rPr>
        <w:t xml:space="preserve">- IT SHOULD BE RELATIVELY LOW IMPACT BUT THERE WILL BE SLOW DOWNS AND DELAYS FROM TIME TO TIME THROUGHOUT THE SUMMER. </w:t>
      </w:r>
    </w:p>
    <w:p w:rsidR="001E2E6D" w:rsidRDefault="001E2E6D" w:rsidP="001E2E6D">
      <w:pPr>
        <w:rPr>
          <w:rFonts w:ascii="Georgia" w:eastAsia="Times New Roman" w:hAnsi="Georgia"/>
        </w:rPr>
      </w:pPr>
    </w:p>
    <w:p w:rsidR="001E2E6D" w:rsidRDefault="001E2E6D" w:rsidP="001E2E6D">
      <w:pPr>
        <w:rPr>
          <w:rFonts w:ascii="Georgia" w:eastAsia="Times New Roman" w:hAnsi="Georgia"/>
        </w:rPr>
      </w:pPr>
    </w:p>
    <w:p w:rsidR="001E2E6D" w:rsidRDefault="001E2E6D" w:rsidP="001E2E6D">
      <w:pPr>
        <w:rPr>
          <w:rFonts w:ascii="Calibri" w:hAnsi="Calibri" w:cs="Calibri"/>
          <w:color w:val="000000"/>
          <w:sz w:val="27"/>
          <w:szCs w:val="27"/>
        </w:rPr>
      </w:pPr>
      <w:r>
        <w:rPr>
          <w:rFonts w:ascii="Calibri" w:hAnsi="Calibri" w:cs="Calibri"/>
          <w:color w:val="000000"/>
          <w:sz w:val="27"/>
          <w:szCs w:val="27"/>
        </w:rPr>
        <w:t> </w:t>
      </w:r>
    </w:p>
    <w:p w:rsidR="001E2E6D" w:rsidRDefault="001E2E6D" w:rsidP="001E2E6D">
      <w:pPr>
        <w:jc w:val="center"/>
        <w:rPr>
          <w:rFonts w:ascii="Calibri" w:hAnsi="Calibri" w:cs="Calibri"/>
          <w:color w:val="000000"/>
          <w:sz w:val="27"/>
          <w:szCs w:val="27"/>
        </w:rPr>
      </w:pPr>
      <w:r>
        <w:rPr>
          <w:rFonts w:ascii="Calibri" w:hAnsi="Calibri" w:cs="Calibri"/>
          <w:b/>
          <w:bCs/>
          <w:color w:val="000000"/>
          <w:sz w:val="32"/>
          <w:szCs w:val="32"/>
        </w:rPr>
        <w:t>Interstate 15 Bridge Decks to Receive Facelift</w:t>
      </w:r>
    </w:p>
    <w:p w:rsidR="001E2E6D" w:rsidRDefault="001E2E6D" w:rsidP="001E2E6D">
      <w:pPr>
        <w:jc w:val="center"/>
        <w:rPr>
          <w:rFonts w:ascii="Calibri" w:hAnsi="Calibri" w:cs="Calibri"/>
          <w:color w:val="000000"/>
          <w:sz w:val="27"/>
          <w:szCs w:val="27"/>
        </w:rPr>
      </w:pPr>
      <w:r>
        <w:rPr>
          <w:rFonts w:ascii="Calibri" w:hAnsi="Calibri" w:cs="Calibri"/>
          <w:i/>
          <w:iCs/>
          <w:color w:val="000000"/>
          <w:sz w:val="27"/>
          <w:szCs w:val="27"/>
        </w:rPr>
        <w:t>Montana Department of Transportation to start construction mid-April</w:t>
      </w:r>
    </w:p>
    <w:p w:rsidR="001E2E6D" w:rsidRDefault="001E2E6D" w:rsidP="001E2E6D">
      <w:pPr>
        <w:rPr>
          <w:rFonts w:ascii="Calibri" w:hAnsi="Calibri" w:cs="Calibri"/>
          <w:color w:val="000000"/>
          <w:sz w:val="27"/>
          <w:szCs w:val="27"/>
        </w:rPr>
      </w:pPr>
      <w:r>
        <w:rPr>
          <w:rFonts w:ascii="Calibri" w:hAnsi="Calibri" w:cs="Calibri"/>
          <w:i/>
          <w:iCs/>
          <w:color w:val="000000"/>
          <w:sz w:val="27"/>
          <w:szCs w:val="27"/>
        </w:rPr>
        <w:t> </w:t>
      </w:r>
    </w:p>
    <w:p w:rsidR="001E2E6D" w:rsidRDefault="001E2E6D" w:rsidP="001E2E6D">
      <w:pPr>
        <w:rPr>
          <w:rFonts w:ascii="Calibri" w:hAnsi="Calibri" w:cs="Calibri"/>
          <w:color w:val="000000"/>
          <w:sz w:val="27"/>
          <w:szCs w:val="27"/>
        </w:rPr>
      </w:pPr>
      <w:r>
        <w:rPr>
          <w:rFonts w:ascii="Calibri" w:hAnsi="Calibri" w:cs="Calibri"/>
          <w:b/>
          <w:bCs/>
          <w:color w:val="000000"/>
          <w:sz w:val="27"/>
          <w:szCs w:val="27"/>
        </w:rPr>
        <w:t>HELENA, Montana (April 4, 2019)</w:t>
      </w:r>
      <w:r>
        <w:rPr>
          <w:rFonts w:ascii="Calibri" w:hAnsi="Calibri" w:cs="Calibri"/>
          <w:color w:val="000000"/>
          <w:sz w:val="27"/>
          <w:szCs w:val="27"/>
        </w:rPr>
        <w:t xml:space="preserve">– The Montana Department of Transportation (MDT) announced today that improvements to select bridge decks on Interstate 15 between Gates of the Mountains and Wolf Creek will be starting in the coming weeks. Weather permitting, crews are planning to begin the resurfacing process in mid-April, though commuters and travelers may see signage on the roads prior to that time. Construction will continue through the summer months and into September as deck improvements are made on the following bridges: Gates of the Mountains Interchange, </w:t>
      </w:r>
      <w:proofErr w:type="spellStart"/>
      <w:r>
        <w:rPr>
          <w:rFonts w:ascii="Calibri" w:hAnsi="Calibri" w:cs="Calibri"/>
          <w:color w:val="000000"/>
          <w:sz w:val="27"/>
          <w:szCs w:val="27"/>
        </w:rPr>
        <w:t>Sieben</w:t>
      </w:r>
      <w:proofErr w:type="spellEnd"/>
      <w:r>
        <w:rPr>
          <w:rFonts w:ascii="Calibri" w:hAnsi="Calibri" w:cs="Calibri"/>
          <w:color w:val="000000"/>
          <w:sz w:val="27"/>
          <w:szCs w:val="27"/>
        </w:rPr>
        <w:t xml:space="preserve"> Interchange, Spring Creek Interchange, Little Prickly Pear Bridge and Lyons Bridge.</w:t>
      </w:r>
    </w:p>
    <w:p w:rsidR="001E2E6D" w:rsidRDefault="001E2E6D" w:rsidP="001E2E6D">
      <w:pPr>
        <w:rPr>
          <w:rFonts w:ascii="Calibri" w:hAnsi="Calibri" w:cs="Calibri"/>
          <w:color w:val="000000"/>
          <w:sz w:val="27"/>
          <w:szCs w:val="27"/>
        </w:rPr>
      </w:pPr>
      <w:r>
        <w:rPr>
          <w:rFonts w:ascii="Calibri" w:hAnsi="Calibri" w:cs="Calibri"/>
          <w:color w:val="000000"/>
          <w:sz w:val="27"/>
          <w:szCs w:val="27"/>
        </w:rPr>
        <w:t> </w:t>
      </w:r>
    </w:p>
    <w:p w:rsidR="001E2E6D" w:rsidRDefault="001E2E6D" w:rsidP="001E2E6D">
      <w:pPr>
        <w:rPr>
          <w:rFonts w:ascii="Calibri" w:hAnsi="Calibri" w:cs="Calibri"/>
          <w:color w:val="000000"/>
          <w:sz w:val="27"/>
          <w:szCs w:val="27"/>
        </w:rPr>
      </w:pPr>
      <w:r>
        <w:rPr>
          <w:rFonts w:ascii="Calibri" w:hAnsi="Calibri" w:cs="Calibri"/>
          <w:color w:val="000000"/>
          <w:sz w:val="27"/>
          <w:szCs w:val="27"/>
        </w:rPr>
        <w:t>Haven’t noticed any deterioration of the current bridge decks? The goal is to keep it that way.  </w:t>
      </w:r>
    </w:p>
    <w:p w:rsidR="001E2E6D" w:rsidRDefault="001E2E6D" w:rsidP="001E2E6D">
      <w:pPr>
        <w:rPr>
          <w:rFonts w:ascii="Calibri" w:hAnsi="Calibri" w:cs="Calibri"/>
          <w:color w:val="000000"/>
          <w:sz w:val="27"/>
          <w:szCs w:val="27"/>
        </w:rPr>
      </w:pPr>
      <w:r>
        <w:rPr>
          <w:rFonts w:ascii="Calibri" w:hAnsi="Calibri" w:cs="Calibri"/>
          <w:color w:val="000000"/>
          <w:sz w:val="27"/>
          <w:szCs w:val="27"/>
        </w:rPr>
        <w:t> </w:t>
      </w:r>
    </w:p>
    <w:p w:rsidR="001E2E6D" w:rsidRDefault="001E2E6D" w:rsidP="001E2E6D">
      <w:pPr>
        <w:rPr>
          <w:rFonts w:ascii="Calibri" w:hAnsi="Calibri" w:cs="Calibri"/>
          <w:color w:val="000000"/>
          <w:sz w:val="27"/>
          <w:szCs w:val="27"/>
        </w:rPr>
      </w:pPr>
      <w:r>
        <w:rPr>
          <w:rFonts w:ascii="Calibri" w:hAnsi="Calibri" w:cs="Calibri"/>
          <w:color w:val="000000"/>
          <w:sz w:val="27"/>
          <w:szCs w:val="27"/>
        </w:rPr>
        <w:t>During Montana’s long winter seasons, the concrete surfaces of bridges are etched away by sand, plows and other maintenance tools. As cracks form overtime, water and other debris seep into those cracks, leading to potholes and other hazards. If those contaminants were to reach the bridges’ supportive rebar layer, it could cause damage so extensive that the entire bridge deck would have to be replaced. This summers’ work on the Interstate 15 bridges helps to avoid these issues completely. </w:t>
      </w:r>
    </w:p>
    <w:p w:rsidR="001E2E6D" w:rsidRDefault="001E2E6D" w:rsidP="001E2E6D">
      <w:pPr>
        <w:rPr>
          <w:rFonts w:ascii="Calibri" w:hAnsi="Calibri" w:cs="Calibri"/>
          <w:color w:val="000000"/>
          <w:sz w:val="27"/>
          <w:szCs w:val="27"/>
        </w:rPr>
      </w:pPr>
      <w:r>
        <w:rPr>
          <w:rFonts w:ascii="Calibri" w:hAnsi="Calibri" w:cs="Calibri"/>
          <w:color w:val="000000"/>
          <w:sz w:val="27"/>
          <w:szCs w:val="27"/>
        </w:rPr>
        <w:t> </w:t>
      </w:r>
    </w:p>
    <w:p w:rsidR="001E2E6D" w:rsidRDefault="001E2E6D" w:rsidP="001E2E6D">
      <w:pPr>
        <w:rPr>
          <w:rFonts w:ascii="Calibri" w:hAnsi="Calibri" w:cs="Calibri"/>
          <w:color w:val="000000"/>
          <w:sz w:val="27"/>
          <w:szCs w:val="27"/>
        </w:rPr>
      </w:pPr>
      <w:r>
        <w:rPr>
          <w:rFonts w:ascii="Calibri" w:hAnsi="Calibri" w:cs="Calibri"/>
          <w:color w:val="000000"/>
          <w:sz w:val="27"/>
          <w:szCs w:val="27"/>
        </w:rPr>
        <w:t xml:space="preserve">“Replacing the top layer of concrete not only gives us a smoother driving surface, but helps seal the bridge deck for years to come,” said Jim </w:t>
      </w:r>
      <w:proofErr w:type="spellStart"/>
      <w:r>
        <w:rPr>
          <w:rFonts w:ascii="Calibri" w:hAnsi="Calibri" w:cs="Calibri"/>
          <w:color w:val="000000"/>
          <w:sz w:val="27"/>
          <w:szCs w:val="27"/>
        </w:rPr>
        <w:t>Wingerter</w:t>
      </w:r>
      <w:proofErr w:type="spellEnd"/>
      <w:r>
        <w:rPr>
          <w:rFonts w:ascii="Calibri" w:hAnsi="Calibri" w:cs="Calibri"/>
          <w:color w:val="000000"/>
          <w:sz w:val="27"/>
          <w:szCs w:val="27"/>
        </w:rPr>
        <w:t>, MDT Construction Operations Engineer. </w:t>
      </w:r>
    </w:p>
    <w:p w:rsidR="001E2E6D" w:rsidRDefault="001E2E6D" w:rsidP="001E2E6D">
      <w:pPr>
        <w:rPr>
          <w:rFonts w:ascii="Calibri" w:hAnsi="Calibri" w:cs="Calibri"/>
          <w:color w:val="000000"/>
          <w:sz w:val="27"/>
          <w:szCs w:val="27"/>
        </w:rPr>
      </w:pPr>
      <w:r>
        <w:rPr>
          <w:rFonts w:ascii="Calibri" w:hAnsi="Calibri" w:cs="Calibri"/>
          <w:color w:val="000000"/>
          <w:sz w:val="27"/>
          <w:szCs w:val="27"/>
        </w:rPr>
        <w:t> </w:t>
      </w:r>
    </w:p>
    <w:p w:rsidR="001E2E6D" w:rsidRDefault="001E2E6D" w:rsidP="001E2E6D">
      <w:pPr>
        <w:rPr>
          <w:rFonts w:ascii="Calibri" w:hAnsi="Calibri" w:cs="Calibri"/>
          <w:color w:val="000000"/>
          <w:sz w:val="27"/>
          <w:szCs w:val="27"/>
        </w:rPr>
      </w:pPr>
      <w:r>
        <w:rPr>
          <w:rFonts w:ascii="Calibri" w:hAnsi="Calibri" w:cs="Calibri"/>
          <w:color w:val="000000"/>
          <w:sz w:val="27"/>
          <w:szCs w:val="27"/>
        </w:rPr>
        <w:t>This process will protect bridge decks for 15-25 years depending on a variety of factors, including traditional roadway wear and tear, harsh weather conditions and how often the roadway is treated with preventative maintenance efforts.</w:t>
      </w:r>
    </w:p>
    <w:p w:rsidR="001E2E6D" w:rsidRDefault="001E2E6D" w:rsidP="001E2E6D">
      <w:pPr>
        <w:rPr>
          <w:rFonts w:ascii="Calibri" w:hAnsi="Calibri" w:cs="Calibri"/>
          <w:color w:val="000000"/>
          <w:sz w:val="27"/>
          <w:szCs w:val="27"/>
        </w:rPr>
      </w:pPr>
      <w:r>
        <w:rPr>
          <w:rFonts w:ascii="Calibri" w:hAnsi="Calibri" w:cs="Calibri"/>
          <w:color w:val="000000"/>
          <w:sz w:val="27"/>
          <w:szCs w:val="27"/>
        </w:rPr>
        <w:t> </w:t>
      </w:r>
    </w:p>
    <w:p w:rsidR="001E2E6D" w:rsidRDefault="001E2E6D" w:rsidP="001E2E6D">
      <w:pPr>
        <w:rPr>
          <w:rFonts w:ascii="Calibri" w:hAnsi="Calibri" w:cs="Calibri"/>
          <w:color w:val="000000"/>
          <w:sz w:val="27"/>
          <w:szCs w:val="27"/>
        </w:rPr>
      </w:pPr>
      <w:r>
        <w:rPr>
          <w:rFonts w:ascii="Calibri" w:hAnsi="Calibri" w:cs="Calibri"/>
          <w:color w:val="000000"/>
          <w:sz w:val="27"/>
          <w:szCs w:val="27"/>
        </w:rPr>
        <w:lastRenderedPageBreak/>
        <w:t xml:space="preserve">For ease and safety, drivers familiar with the Interstate 15 canyon south of Wolf Creek will see changes to the existing traffic configuration. During construction, this will include narrowed lanes at Gates of the Mountains (Exit 209), </w:t>
      </w:r>
      <w:proofErr w:type="spellStart"/>
      <w:r>
        <w:rPr>
          <w:rFonts w:ascii="Calibri" w:hAnsi="Calibri" w:cs="Calibri"/>
          <w:color w:val="000000"/>
          <w:sz w:val="27"/>
          <w:szCs w:val="27"/>
        </w:rPr>
        <w:t>Seiben</w:t>
      </w:r>
      <w:proofErr w:type="spellEnd"/>
      <w:r>
        <w:rPr>
          <w:rFonts w:ascii="Calibri" w:hAnsi="Calibri" w:cs="Calibri"/>
          <w:color w:val="000000"/>
          <w:sz w:val="27"/>
          <w:szCs w:val="27"/>
        </w:rPr>
        <w:t xml:space="preserve"> (Exit 216) and Spring Creek (Exit 219). Little Prickly Pear Bridge (before Spring Creek) and Lyons Bridge (after Spring Creek) will have a crossover traffic pattern, meaning that travelers may be directed to the other side of the road. Travelers can expect to see traffic reduced to one lane in each direction with reduced speeds at these bridges.</w:t>
      </w:r>
    </w:p>
    <w:p w:rsidR="001E2E6D" w:rsidRDefault="001E2E6D" w:rsidP="001E2E6D">
      <w:pPr>
        <w:rPr>
          <w:rFonts w:ascii="Calibri" w:hAnsi="Calibri" w:cs="Calibri"/>
          <w:color w:val="000000"/>
          <w:sz w:val="27"/>
          <w:szCs w:val="27"/>
        </w:rPr>
      </w:pPr>
      <w:r>
        <w:rPr>
          <w:rFonts w:ascii="Calibri" w:hAnsi="Calibri" w:cs="Calibri"/>
          <w:color w:val="000000"/>
          <w:sz w:val="27"/>
          <w:szCs w:val="27"/>
        </w:rPr>
        <w:t> </w:t>
      </w:r>
    </w:p>
    <w:p w:rsidR="001E2E6D" w:rsidRDefault="001E2E6D" w:rsidP="001E2E6D">
      <w:pPr>
        <w:spacing w:after="270"/>
        <w:rPr>
          <w:rFonts w:ascii="Calibri" w:hAnsi="Calibri" w:cs="Calibri"/>
          <w:color w:val="000000"/>
          <w:sz w:val="27"/>
          <w:szCs w:val="27"/>
        </w:rPr>
      </w:pPr>
      <w:r>
        <w:rPr>
          <w:rFonts w:ascii="Calibri" w:hAnsi="Calibri" w:cs="Calibri"/>
          <w:color w:val="000000"/>
          <w:sz w:val="27"/>
          <w:szCs w:val="27"/>
        </w:rPr>
        <w:t>The traveling public may experience delays when wide loads enter and exit the project limits. Planning for additional travel time is advised.  </w:t>
      </w:r>
    </w:p>
    <w:p w:rsidR="001E2E6D" w:rsidRDefault="001E2E6D" w:rsidP="001E2E6D">
      <w:pPr>
        <w:rPr>
          <w:rFonts w:ascii="Calibri" w:hAnsi="Calibri" w:cs="Calibri"/>
          <w:color w:val="000000"/>
          <w:sz w:val="27"/>
          <w:szCs w:val="27"/>
        </w:rPr>
      </w:pPr>
      <w:r>
        <w:rPr>
          <w:rFonts w:ascii="Calibri" w:hAnsi="Calibri" w:cs="Calibri"/>
          <w:color w:val="000000"/>
          <w:sz w:val="27"/>
          <w:szCs w:val="27"/>
        </w:rPr>
        <w:t>Though overall impact will be minimal, travelers are reminded to use extra care as they travel through the narrowed roadways. </w:t>
      </w:r>
    </w:p>
    <w:p w:rsidR="001E2E6D" w:rsidRDefault="001E2E6D" w:rsidP="001E2E6D">
      <w:pPr>
        <w:rPr>
          <w:rFonts w:ascii="Calibri" w:hAnsi="Calibri" w:cs="Calibri"/>
          <w:color w:val="000000"/>
          <w:sz w:val="27"/>
          <w:szCs w:val="27"/>
        </w:rPr>
      </w:pPr>
      <w:r>
        <w:rPr>
          <w:rFonts w:ascii="Calibri" w:hAnsi="Calibri" w:cs="Calibri"/>
          <w:color w:val="000000"/>
          <w:sz w:val="27"/>
          <w:szCs w:val="27"/>
        </w:rPr>
        <w:t> </w:t>
      </w:r>
    </w:p>
    <w:p w:rsidR="000F358E" w:rsidRDefault="000F358E"/>
    <w:sectPr w:rsidR="000F358E" w:rsidSect="000F35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2E6D"/>
    <w:rsid w:val="000F358E"/>
    <w:rsid w:val="001E2E6D"/>
    <w:rsid w:val="00D33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E6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E6D"/>
    <w:rPr>
      <w:color w:val="0000FF"/>
      <w:u w:val="single"/>
    </w:rPr>
  </w:style>
  <w:style w:type="character" w:customStyle="1" w:styleId="gmail-msohyperlink">
    <w:name w:val="gmail-msohyperlink"/>
    <w:basedOn w:val="DefaultParagraphFont"/>
    <w:rsid w:val="001E2E6D"/>
  </w:style>
</w:styles>
</file>

<file path=word/webSettings.xml><?xml version="1.0" encoding="utf-8"?>
<w:webSettings xmlns:r="http://schemas.openxmlformats.org/officeDocument/2006/relationships" xmlns:w="http://schemas.openxmlformats.org/wordprocessingml/2006/main">
  <w:divs>
    <w:div w:id="11773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katie.tercek</dc:creator>
  <cp:lastModifiedBy>katie.tercek</cp:lastModifiedBy>
  <cp:revision>1</cp:revision>
  <dcterms:created xsi:type="dcterms:W3CDTF">2019-04-04T17:26:00Z</dcterms:created>
  <dcterms:modified xsi:type="dcterms:W3CDTF">2019-04-05T09:57:00Z</dcterms:modified>
</cp:coreProperties>
</file>