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A64E9" w14:textId="77777777" w:rsidR="00A95065" w:rsidRDefault="00A95065" w:rsidP="00A95065">
      <w:pPr>
        <w:spacing w:after="0" w:line="240" w:lineRule="auto"/>
        <w:rPr>
          <w:rFonts w:ascii="Times" w:hAnsi="Times"/>
        </w:rPr>
      </w:pPr>
    </w:p>
    <w:p w14:paraId="7C3DF87C" w14:textId="75AC0184" w:rsidR="00A95065" w:rsidRDefault="00A95065" w:rsidP="00A95065">
      <w:pPr>
        <w:spacing w:after="0" w:line="240" w:lineRule="auto"/>
        <w:jc w:val="center"/>
        <w:rPr>
          <w:rFonts w:ascii="Times" w:hAnsi="Times"/>
          <w:b/>
          <w:sz w:val="28"/>
        </w:rPr>
      </w:pPr>
      <w:r w:rsidRPr="006B1D9F">
        <w:rPr>
          <w:rFonts w:ascii="Times" w:hAnsi="Times"/>
          <w:b/>
          <w:sz w:val="28"/>
        </w:rPr>
        <w:t>Rotary Club of Henderson</w:t>
      </w:r>
    </w:p>
    <w:p w14:paraId="62C31E8F" w14:textId="77777777" w:rsidR="00021FF6" w:rsidRPr="006B1D9F" w:rsidRDefault="00021FF6" w:rsidP="00A95065">
      <w:pPr>
        <w:spacing w:after="0" w:line="240" w:lineRule="auto"/>
        <w:jc w:val="center"/>
        <w:rPr>
          <w:rFonts w:ascii="Times" w:hAnsi="Times"/>
          <w:b/>
          <w:sz w:val="28"/>
        </w:rPr>
      </w:pPr>
    </w:p>
    <w:p w14:paraId="7072B5F0" w14:textId="4BF0F320" w:rsidR="00A95065" w:rsidRPr="006B1D9F" w:rsidRDefault="00A95065" w:rsidP="00A95065">
      <w:pPr>
        <w:spacing w:after="0" w:line="240" w:lineRule="auto"/>
        <w:jc w:val="center"/>
        <w:rPr>
          <w:rFonts w:ascii="Times" w:hAnsi="Times"/>
          <w:b/>
          <w:sz w:val="28"/>
        </w:rPr>
      </w:pPr>
      <w:r w:rsidRPr="006B1D9F">
        <w:rPr>
          <w:rFonts w:ascii="Times" w:hAnsi="Times"/>
          <w:b/>
          <w:sz w:val="28"/>
        </w:rPr>
        <w:t>Scholarship Application</w:t>
      </w:r>
      <w:r w:rsidR="00021FF6">
        <w:rPr>
          <w:rFonts w:ascii="Times" w:hAnsi="Times"/>
          <w:b/>
          <w:sz w:val="28"/>
        </w:rPr>
        <w:t xml:space="preserve"> </w:t>
      </w:r>
      <w:proofErr w:type="gramStart"/>
      <w:r w:rsidR="00021FF6">
        <w:rPr>
          <w:rFonts w:ascii="Times" w:hAnsi="Times"/>
          <w:b/>
          <w:sz w:val="28"/>
        </w:rPr>
        <w:t>For</w:t>
      </w:r>
      <w:proofErr w:type="gramEnd"/>
      <w:r w:rsidR="00021FF6">
        <w:rPr>
          <w:rFonts w:ascii="Times" w:hAnsi="Times"/>
          <w:b/>
          <w:sz w:val="28"/>
        </w:rPr>
        <w:t xml:space="preserve"> One of Three $2,500.00 Scholarships To Be Awarded Spring 2021  </w:t>
      </w:r>
    </w:p>
    <w:p w14:paraId="4471AF63" w14:textId="77777777" w:rsidR="00A95065" w:rsidRPr="00EF09FA" w:rsidRDefault="00A95065" w:rsidP="00A95065">
      <w:pPr>
        <w:spacing w:after="0" w:line="240" w:lineRule="auto"/>
        <w:rPr>
          <w:rFonts w:ascii="Times" w:hAnsi="Times"/>
          <w:sz w:val="12"/>
          <w:szCs w:val="12"/>
        </w:rPr>
      </w:pPr>
    </w:p>
    <w:p w14:paraId="58623F35" w14:textId="77777777" w:rsidR="00A95065" w:rsidRPr="00C93E17" w:rsidRDefault="00A95065" w:rsidP="00A95065">
      <w:pPr>
        <w:pBdr>
          <w:top w:val="single" w:sz="4" w:space="1" w:color="auto"/>
          <w:bottom w:val="single" w:sz="4" w:space="1" w:color="auto"/>
        </w:pBdr>
        <w:shd w:val="clear" w:color="auto" w:fill="F2F2F2" w:themeFill="background1" w:themeFillShade="F2"/>
        <w:spacing w:after="0" w:line="240" w:lineRule="auto"/>
        <w:jc w:val="center"/>
        <w:rPr>
          <w:rFonts w:ascii="Times" w:hAnsi="Times"/>
          <w:b/>
        </w:rPr>
      </w:pPr>
      <w:r w:rsidRPr="00C93E17">
        <w:rPr>
          <w:rFonts w:ascii="Times" w:hAnsi="Times"/>
          <w:b/>
        </w:rPr>
        <w:t>ABOUT ROTARY:</w:t>
      </w:r>
    </w:p>
    <w:p w14:paraId="4C1FB0B7" w14:textId="77777777" w:rsidR="00A95065" w:rsidRPr="00C93E17" w:rsidRDefault="00A95065" w:rsidP="00A95065">
      <w:pPr>
        <w:spacing w:after="0" w:line="240" w:lineRule="auto"/>
        <w:rPr>
          <w:rFonts w:ascii="Times" w:hAnsi="Times"/>
        </w:rPr>
      </w:pPr>
    </w:p>
    <w:p w14:paraId="76CB3BDC" w14:textId="77777777" w:rsidR="00A95065" w:rsidRDefault="00A95065" w:rsidP="00A95065">
      <w:pPr>
        <w:spacing w:after="0" w:line="240" w:lineRule="auto"/>
        <w:rPr>
          <w:rFonts w:ascii="Times" w:hAnsi="Times"/>
        </w:rPr>
      </w:pPr>
      <w:r w:rsidRPr="00C93E17">
        <w:rPr>
          <w:rFonts w:ascii="Times" w:hAnsi="Times"/>
        </w:rPr>
        <w:t>Rotary is a global network of 1.2 million neighbors, friends, leaders, and problem-solvers that see a world where people unite and take action to create lasting change – across the globe, in our communities, and in ourselves.</w:t>
      </w:r>
    </w:p>
    <w:p w14:paraId="6DC46FE3" w14:textId="77777777" w:rsidR="00A95065" w:rsidRPr="00C93E17" w:rsidRDefault="00A95065" w:rsidP="00A95065">
      <w:pPr>
        <w:spacing w:after="0" w:line="240" w:lineRule="auto"/>
        <w:rPr>
          <w:rFonts w:ascii="Times" w:hAnsi="Times"/>
        </w:rPr>
      </w:pPr>
    </w:p>
    <w:p w14:paraId="2405592B" w14:textId="77777777" w:rsidR="00A95065" w:rsidRDefault="00A95065" w:rsidP="00A95065">
      <w:pPr>
        <w:spacing w:after="0" w:line="240" w:lineRule="auto"/>
        <w:rPr>
          <w:rFonts w:ascii="Times" w:hAnsi="Times"/>
        </w:rPr>
      </w:pPr>
      <w:r w:rsidRPr="00C93E17">
        <w:rPr>
          <w:rFonts w:ascii="Times" w:hAnsi="Times"/>
        </w:rPr>
        <w:t>Solving real problems takes real commitment and vision. For more than 110 years, Rotary's people of action have used their passion, energy, and intelligence to take action on sustainable projects. From literacy and peace to water and health, we are always working to better our world, and we stay committed to the end.</w:t>
      </w:r>
    </w:p>
    <w:p w14:paraId="7C3A8A47" w14:textId="77777777" w:rsidR="00A95065" w:rsidRDefault="00A95065" w:rsidP="00A95065">
      <w:pPr>
        <w:spacing w:after="0" w:line="240" w:lineRule="auto"/>
        <w:rPr>
          <w:rFonts w:ascii="Times" w:hAnsi="Times"/>
        </w:rPr>
      </w:pPr>
    </w:p>
    <w:p w14:paraId="6CD7C6D1" w14:textId="77777777" w:rsidR="00A95065" w:rsidRPr="00C93E17" w:rsidRDefault="00A95065" w:rsidP="00A95065">
      <w:pPr>
        <w:pBdr>
          <w:top w:val="single" w:sz="4" w:space="1" w:color="auto"/>
          <w:bottom w:val="single" w:sz="4" w:space="1" w:color="auto"/>
        </w:pBdr>
        <w:shd w:val="clear" w:color="auto" w:fill="F2F2F2" w:themeFill="background1" w:themeFillShade="F2"/>
        <w:spacing w:after="0" w:line="240" w:lineRule="auto"/>
        <w:jc w:val="center"/>
        <w:rPr>
          <w:rFonts w:ascii="Times" w:hAnsi="Times"/>
          <w:b/>
        </w:rPr>
      </w:pPr>
      <w:r w:rsidRPr="00C93E17">
        <w:rPr>
          <w:rFonts w:ascii="Times" w:hAnsi="Times"/>
          <w:b/>
        </w:rPr>
        <w:t>WHAT WE DO:</w:t>
      </w:r>
    </w:p>
    <w:p w14:paraId="2CF3380A" w14:textId="77777777" w:rsidR="00A95065" w:rsidRDefault="00A95065" w:rsidP="00A95065">
      <w:pPr>
        <w:spacing w:after="0" w:line="240" w:lineRule="auto"/>
        <w:rPr>
          <w:rFonts w:ascii="Times" w:hAnsi="Times"/>
        </w:rPr>
      </w:pPr>
    </w:p>
    <w:p w14:paraId="09B991B5" w14:textId="77777777" w:rsidR="00A95065" w:rsidRPr="00C93E17" w:rsidRDefault="00A95065" w:rsidP="00A95065">
      <w:pPr>
        <w:spacing w:after="0" w:line="240" w:lineRule="auto"/>
        <w:rPr>
          <w:rFonts w:ascii="Times" w:hAnsi="Times"/>
          <w:b/>
        </w:rPr>
      </w:pPr>
      <w:r w:rsidRPr="00C93E17">
        <w:rPr>
          <w:rFonts w:ascii="Times" w:hAnsi="Times"/>
          <w:b/>
        </w:rPr>
        <w:t xml:space="preserve">Rotary International: </w:t>
      </w:r>
    </w:p>
    <w:p w14:paraId="2F177777" w14:textId="77777777" w:rsidR="00A95065" w:rsidRPr="00C93E17" w:rsidRDefault="00A95065" w:rsidP="00A95065">
      <w:pPr>
        <w:spacing w:after="0" w:line="240" w:lineRule="auto"/>
        <w:rPr>
          <w:rFonts w:ascii="Times" w:hAnsi="Times"/>
        </w:rPr>
      </w:pPr>
      <w:r w:rsidRPr="00C93E17">
        <w:rPr>
          <w:rFonts w:ascii="Times" w:hAnsi="Times"/>
        </w:rPr>
        <w:t>Grassroots at the core, Rotary links 1.2 million members to form an organization of international scope.</w:t>
      </w:r>
      <w:r>
        <w:rPr>
          <w:rFonts w:ascii="Times" w:hAnsi="Times"/>
        </w:rPr>
        <w:t xml:space="preserve"> </w:t>
      </w:r>
      <w:r w:rsidRPr="00C93E17">
        <w:rPr>
          <w:rFonts w:ascii="Times" w:hAnsi="Times"/>
        </w:rPr>
        <w:t>Rotary members believe that we have a shared responsibility to take action on our world’s most persistent issues. Our 35,000+ clubs work together to:</w:t>
      </w:r>
    </w:p>
    <w:p w14:paraId="324ED83D" w14:textId="77777777" w:rsidR="00A95065" w:rsidRPr="00C93E17" w:rsidRDefault="00A95065" w:rsidP="00A95065">
      <w:pPr>
        <w:pStyle w:val="ListParagraph"/>
        <w:numPr>
          <w:ilvl w:val="0"/>
          <w:numId w:val="3"/>
        </w:numPr>
        <w:spacing w:after="0" w:line="240" w:lineRule="auto"/>
        <w:rPr>
          <w:rFonts w:ascii="Times" w:hAnsi="Times"/>
        </w:rPr>
      </w:pPr>
      <w:r w:rsidRPr="00C93E17">
        <w:rPr>
          <w:rFonts w:ascii="Times" w:hAnsi="Times"/>
        </w:rPr>
        <w:t>Promote peace</w:t>
      </w:r>
    </w:p>
    <w:p w14:paraId="15CA64FE" w14:textId="77777777" w:rsidR="00A95065" w:rsidRPr="00C93E17" w:rsidRDefault="00A95065" w:rsidP="00A95065">
      <w:pPr>
        <w:pStyle w:val="ListParagraph"/>
        <w:numPr>
          <w:ilvl w:val="0"/>
          <w:numId w:val="3"/>
        </w:numPr>
        <w:spacing w:after="0" w:line="240" w:lineRule="auto"/>
        <w:rPr>
          <w:rFonts w:ascii="Times" w:hAnsi="Times"/>
        </w:rPr>
      </w:pPr>
      <w:r w:rsidRPr="00C93E17">
        <w:rPr>
          <w:rFonts w:ascii="Times" w:hAnsi="Times"/>
        </w:rPr>
        <w:t>Fight disease</w:t>
      </w:r>
    </w:p>
    <w:p w14:paraId="10912D08" w14:textId="77777777" w:rsidR="00A95065" w:rsidRPr="00C93E17" w:rsidRDefault="00A95065" w:rsidP="00A95065">
      <w:pPr>
        <w:pStyle w:val="ListParagraph"/>
        <w:numPr>
          <w:ilvl w:val="0"/>
          <w:numId w:val="3"/>
        </w:numPr>
        <w:spacing w:after="0" w:line="240" w:lineRule="auto"/>
        <w:rPr>
          <w:rFonts w:ascii="Times" w:hAnsi="Times"/>
        </w:rPr>
      </w:pPr>
      <w:r w:rsidRPr="00C93E17">
        <w:rPr>
          <w:rFonts w:ascii="Times" w:hAnsi="Times"/>
        </w:rPr>
        <w:t>Provide clean water, sanitation, and hygiene and promote the general welfare of families</w:t>
      </w:r>
    </w:p>
    <w:p w14:paraId="2C794DB2" w14:textId="77777777" w:rsidR="00A95065" w:rsidRPr="00C93E17" w:rsidRDefault="00A95065" w:rsidP="00A95065">
      <w:pPr>
        <w:pStyle w:val="ListParagraph"/>
        <w:numPr>
          <w:ilvl w:val="0"/>
          <w:numId w:val="3"/>
        </w:numPr>
        <w:spacing w:after="0" w:line="240" w:lineRule="auto"/>
        <w:rPr>
          <w:rFonts w:ascii="Times" w:hAnsi="Times"/>
        </w:rPr>
      </w:pPr>
      <w:r w:rsidRPr="00C93E17">
        <w:rPr>
          <w:rFonts w:ascii="Times" w:hAnsi="Times"/>
        </w:rPr>
        <w:t>Support education</w:t>
      </w:r>
    </w:p>
    <w:p w14:paraId="44A66B92" w14:textId="77777777" w:rsidR="00A95065" w:rsidRDefault="00A95065" w:rsidP="00A95065">
      <w:pPr>
        <w:pStyle w:val="ListParagraph"/>
        <w:numPr>
          <w:ilvl w:val="0"/>
          <w:numId w:val="3"/>
        </w:numPr>
        <w:spacing w:after="0" w:line="240" w:lineRule="auto"/>
        <w:rPr>
          <w:rFonts w:ascii="Times" w:hAnsi="Times"/>
        </w:rPr>
      </w:pPr>
      <w:r w:rsidRPr="00C93E17">
        <w:rPr>
          <w:rFonts w:ascii="Times" w:hAnsi="Times"/>
        </w:rPr>
        <w:t>Grow local economies</w:t>
      </w:r>
    </w:p>
    <w:p w14:paraId="3F79ABF0" w14:textId="77777777" w:rsidR="00A95065" w:rsidRPr="00C93E17" w:rsidRDefault="00A95065" w:rsidP="00A95065">
      <w:pPr>
        <w:spacing w:after="0" w:line="240" w:lineRule="auto"/>
        <w:rPr>
          <w:rFonts w:ascii="Times" w:hAnsi="Times"/>
        </w:rPr>
      </w:pPr>
    </w:p>
    <w:p w14:paraId="39C5DF3E" w14:textId="77777777" w:rsidR="00A95065" w:rsidRPr="00C93E17" w:rsidRDefault="00A95065" w:rsidP="00A95065">
      <w:pPr>
        <w:spacing w:after="0" w:line="240" w:lineRule="auto"/>
        <w:rPr>
          <w:rFonts w:ascii="Times" w:hAnsi="Times"/>
          <w:b/>
        </w:rPr>
      </w:pPr>
      <w:r w:rsidRPr="00C93E17">
        <w:rPr>
          <w:rFonts w:ascii="Times" w:hAnsi="Times"/>
          <w:b/>
        </w:rPr>
        <w:t>History for the Rotary Club of Henderson, NC:</w:t>
      </w:r>
    </w:p>
    <w:p w14:paraId="77122B2E" w14:textId="77777777" w:rsidR="00A95065" w:rsidRPr="00C93E17" w:rsidRDefault="00A95065" w:rsidP="00A95065">
      <w:pPr>
        <w:pStyle w:val="ListParagraph"/>
        <w:numPr>
          <w:ilvl w:val="0"/>
          <w:numId w:val="2"/>
        </w:numPr>
        <w:spacing w:after="0" w:line="240" w:lineRule="auto"/>
        <w:rPr>
          <w:rFonts w:ascii="Times" w:hAnsi="Times"/>
        </w:rPr>
      </w:pPr>
      <w:r>
        <w:rPr>
          <w:rFonts w:ascii="Times" w:hAnsi="Times"/>
        </w:rPr>
        <w:t>The Henderson Rotary Club was f</w:t>
      </w:r>
      <w:r w:rsidRPr="00C93E17">
        <w:rPr>
          <w:rFonts w:ascii="Times" w:hAnsi="Times"/>
        </w:rPr>
        <w:t>ounded in 1923</w:t>
      </w:r>
      <w:r>
        <w:rPr>
          <w:rFonts w:ascii="Times" w:hAnsi="Times"/>
        </w:rPr>
        <w:t>.</w:t>
      </w:r>
    </w:p>
    <w:p w14:paraId="0F0F85DD" w14:textId="73007055" w:rsidR="00A95065" w:rsidRPr="00C93E17" w:rsidRDefault="00A95065" w:rsidP="00A95065">
      <w:pPr>
        <w:pStyle w:val="ListParagraph"/>
        <w:numPr>
          <w:ilvl w:val="0"/>
          <w:numId w:val="2"/>
        </w:numPr>
        <w:spacing w:after="0" w:line="240" w:lineRule="auto"/>
        <w:rPr>
          <w:rFonts w:ascii="Times" w:hAnsi="Times"/>
        </w:rPr>
      </w:pPr>
      <w:r>
        <w:rPr>
          <w:rFonts w:ascii="Times" w:hAnsi="Times"/>
        </w:rPr>
        <w:t xml:space="preserve">Today’s Club current has </w:t>
      </w:r>
      <w:r w:rsidR="005A78A6">
        <w:rPr>
          <w:rFonts w:ascii="Times" w:hAnsi="Times"/>
        </w:rPr>
        <w:t>over 40</w:t>
      </w:r>
      <w:r w:rsidRPr="00C93E17">
        <w:rPr>
          <w:rFonts w:ascii="Times" w:hAnsi="Times"/>
        </w:rPr>
        <w:t xml:space="preserve"> </w:t>
      </w:r>
      <w:r>
        <w:rPr>
          <w:rFonts w:ascii="Times" w:hAnsi="Times"/>
        </w:rPr>
        <w:t>a</w:t>
      </w:r>
      <w:r w:rsidRPr="00C93E17">
        <w:rPr>
          <w:rFonts w:ascii="Times" w:hAnsi="Times"/>
        </w:rPr>
        <w:t>ctive members</w:t>
      </w:r>
      <w:r>
        <w:rPr>
          <w:rFonts w:ascii="Times" w:hAnsi="Times"/>
        </w:rPr>
        <w:t>.</w:t>
      </w:r>
    </w:p>
    <w:p w14:paraId="618F3664" w14:textId="77777777" w:rsidR="00A95065" w:rsidRDefault="00A95065" w:rsidP="00A95065">
      <w:pPr>
        <w:pStyle w:val="ListParagraph"/>
        <w:numPr>
          <w:ilvl w:val="0"/>
          <w:numId w:val="2"/>
        </w:numPr>
        <w:spacing w:after="0" w:line="240" w:lineRule="auto"/>
        <w:rPr>
          <w:rFonts w:ascii="Times" w:hAnsi="Times"/>
        </w:rPr>
      </w:pPr>
      <w:r>
        <w:rPr>
          <w:rFonts w:ascii="Times" w:hAnsi="Times"/>
        </w:rPr>
        <w:t>We are c</w:t>
      </w:r>
      <w:r w:rsidRPr="00C93E17">
        <w:rPr>
          <w:rFonts w:ascii="Times" w:hAnsi="Times"/>
        </w:rPr>
        <w:t xml:space="preserve">omprised of local civic leaders </w:t>
      </w:r>
      <w:r>
        <w:rPr>
          <w:rFonts w:ascii="Times" w:hAnsi="Times"/>
        </w:rPr>
        <w:t>including, but not limited to</w:t>
      </w:r>
      <w:r w:rsidRPr="00C93E17">
        <w:rPr>
          <w:rFonts w:ascii="Times" w:hAnsi="Times"/>
        </w:rPr>
        <w:t>:</w:t>
      </w:r>
    </w:p>
    <w:p w14:paraId="4E2682A1" w14:textId="77777777" w:rsidR="00A95065" w:rsidRDefault="00A95065" w:rsidP="00A95065">
      <w:pPr>
        <w:pStyle w:val="ListParagraph"/>
        <w:numPr>
          <w:ilvl w:val="1"/>
          <w:numId w:val="2"/>
        </w:numPr>
        <w:spacing w:after="0" w:line="240" w:lineRule="auto"/>
        <w:rPr>
          <w:rFonts w:ascii="Times" w:hAnsi="Times"/>
        </w:rPr>
        <w:sectPr w:rsidR="00A95065">
          <w:headerReference w:type="default" r:id="rId7"/>
          <w:pgSz w:w="12240" w:h="15840"/>
          <w:pgMar w:top="1440" w:right="1440" w:bottom="1440" w:left="1440" w:header="720" w:footer="720" w:gutter="0"/>
          <w:cols w:space="720"/>
          <w:docGrid w:linePitch="360"/>
        </w:sectPr>
      </w:pPr>
    </w:p>
    <w:p w14:paraId="366E2E55" w14:textId="77777777" w:rsidR="00A95065" w:rsidRDefault="00A95065" w:rsidP="00A95065">
      <w:pPr>
        <w:pStyle w:val="ListParagraph"/>
        <w:numPr>
          <w:ilvl w:val="1"/>
          <w:numId w:val="2"/>
        </w:numPr>
        <w:spacing w:after="0" w:line="240" w:lineRule="auto"/>
        <w:rPr>
          <w:rFonts w:ascii="Times" w:hAnsi="Times"/>
        </w:rPr>
      </w:pPr>
      <w:r w:rsidRPr="00C93E17">
        <w:rPr>
          <w:rFonts w:ascii="Times" w:hAnsi="Times"/>
        </w:rPr>
        <w:t>Lawyers</w:t>
      </w:r>
    </w:p>
    <w:p w14:paraId="3BF45689" w14:textId="77777777" w:rsidR="00A95065" w:rsidRDefault="00A95065" w:rsidP="00A95065">
      <w:pPr>
        <w:pStyle w:val="ListParagraph"/>
        <w:numPr>
          <w:ilvl w:val="1"/>
          <w:numId w:val="2"/>
        </w:numPr>
        <w:spacing w:after="0" w:line="240" w:lineRule="auto"/>
        <w:rPr>
          <w:rFonts w:ascii="Times" w:hAnsi="Times"/>
        </w:rPr>
      </w:pPr>
      <w:r>
        <w:rPr>
          <w:rFonts w:ascii="Times" w:hAnsi="Times"/>
        </w:rPr>
        <w:t>M</w:t>
      </w:r>
      <w:r w:rsidRPr="00C93E17">
        <w:rPr>
          <w:rFonts w:ascii="Times" w:hAnsi="Times"/>
        </w:rPr>
        <w:t>edical professionals</w:t>
      </w:r>
    </w:p>
    <w:p w14:paraId="27A88F93" w14:textId="2F4C02B7" w:rsidR="00A95065" w:rsidRDefault="00A95065" w:rsidP="00A95065">
      <w:pPr>
        <w:pStyle w:val="ListParagraph"/>
        <w:numPr>
          <w:ilvl w:val="1"/>
          <w:numId w:val="2"/>
        </w:numPr>
        <w:spacing w:after="0" w:line="240" w:lineRule="auto"/>
        <w:rPr>
          <w:rFonts w:ascii="Times" w:hAnsi="Times"/>
        </w:rPr>
      </w:pPr>
      <w:r>
        <w:rPr>
          <w:rFonts w:ascii="Times" w:hAnsi="Times"/>
        </w:rPr>
        <w:t>C</w:t>
      </w:r>
      <w:r w:rsidRPr="00C93E17">
        <w:rPr>
          <w:rFonts w:ascii="Times" w:hAnsi="Times"/>
        </w:rPr>
        <w:t>ity and county government</w:t>
      </w:r>
      <w:r w:rsidR="005A78A6">
        <w:rPr>
          <w:rFonts w:ascii="Times" w:hAnsi="Times"/>
        </w:rPr>
        <w:t xml:space="preserve"> officials</w:t>
      </w:r>
    </w:p>
    <w:p w14:paraId="0898D106" w14:textId="77777777" w:rsidR="00A95065" w:rsidRDefault="00A95065" w:rsidP="00A95065">
      <w:pPr>
        <w:pStyle w:val="ListParagraph"/>
        <w:numPr>
          <w:ilvl w:val="1"/>
          <w:numId w:val="2"/>
        </w:numPr>
        <w:spacing w:after="0" w:line="240" w:lineRule="auto"/>
        <w:rPr>
          <w:rFonts w:ascii="Times" w:hAnsi="Times"/>
        </w:rPr>
      </w:pPr>
      <w:r>
        <w:rPr>
          <w:rFonts w:ascii="Times" w:hAnsi="Times"/>
        </w:rPr>
        <w:t>R</w:t>
      </w:r>
      <w:r w:rsidRPr="00C93E17">
        <w:rPr>
          <w:rFonts w:ascii="Times" w:hAnsi="Times"/>
        </w:rPr>
        <w:t>eal estate brokers</w:t>
      </w:r>
    </w:p>
    <w:p w14:paraId="699785C1" w14:textId="77777777" w:rsidR="00A95065" w:rsidRDefault="00A95065" w:rsidP="00A95065">
      <w:pPr>
        <w:pStyle w:val="ListParagraph"/>
        <w:numPr>
          <w:ilvl w:val="1"/>
          <w:numId w:val="2"/>
        </w:numPr>
        <w:spacing w:after="0" w:line="240" w:lineRule="auto"/>
        <w:rPr>
          <w:rFonts w:ascii="Times" w:hAnsi="Times"/>
        </w:rPr>
      </w:pPr>
      <w:r>
        <w:rPr>
          <w:rFonts w:ascii="Times" w:hAnsi="Times"/>
        </w:rPr>
        <w:t>F</w:t>
      </w:r>
      <w:r w:rsidRPr="00C93E17">
        <w:rPr>
          <w:rFonts w:ascii="Times" w:hAnsi="Times"/>
        </w:rPr>
        <w:t>inancial and banking</w:t>
      </w:r>
      <w:r>
        <w:rPr>
          <w:rFonts w:ascii="Times" w:hAnsi="Times"/>
        </w:rPr>
        <w:t xml:space="preserve"> professionals</w:t>
      </w:r>
    </w:p>
    <w:p w14:paraId="74F32E41" w14:textId="77777777" w:rsidR="00A95065" w:rsidRPr="00C93E17" w:rsidRDefault="00A95065" w:rsidP="00A95065">
      <w:pPr>
        <w:pStyle w:val="ListParagraph"/>
        <w:numPr>
          <w:ilvl w:val="1"/>
          <w:numId w:val="2"/>
        </w:numPr>
        <w:spacing w:after="0" w:line="240" w:lineRule="auto"/>
        <w:rPr>
          <w:rFonts w:ascii="Times" w:hAnsi="Times"/>
        </w:rPr>
      </w:pPr>
      <w:r>
        <w:rPr>
          <w:rFonts w:ascii="Times" w:hAnsi="Times"/>
        </w:rPr>
        <w:t>C</w:t>
      </w:r>
      <w:r w:rsidRPr="00C93E17">
        <w:rPr>
          <w:rFonts w:ascii="Times" w:hAnsi="Times"/>
        </w:rPr>
        <w:t xml:space="preserve">ommercial and residential </w:t>
      </w:r>
      <w:r>
        <w:rPr>
          <w:rFonts w:ascii="Times" w:hAnsi="Times"/>
        </w:rPr>
        <w:t>contractors</w:t>
      </w:r>
    </w:p>
    <w:p w14:paraId="30425818" w14:textId="77777777" w:rsidR="00A95065" w:rsidRDefault="00A95065" w:rsidP="00A95065">
      <w:pPr>
        <w:pStyle w:val="ListParagraph"/>
        <w:numPr>
          <w:ilvl w:val="0"/>
          <w:numId w:val="2"/>
        </w:numPr>
        <w:spacing w:after="0" w:line="240" w:lineRule="auto"/>
        <w:rPr>
          <w:rFonts w:ascii="Times" w:hAnsi="Times"/>
        </w:rPr>
        <w:sectPr w:rsidR="00A95065" w:rsidSect="005B4702">
          <w:type w:val="continuous"/>
          <w:pgSz w:w="12240" w:h="15840"/>
          <w:pgMar w:top="1440" w:right="1440" w:bottom="1440" w:left="1440" w:header="720" w:footer="720" w:gutter="0"/>
          <w:cols w:num="2" w:space="720"/>
          <w:docGrid w:linePitch="360"/>
        </w:sectPr>
      </w:pPr>
    </w:p>
    <w:p w14:paraId="7C3A5A85" w14:textId="77777777" w:rsidR="00A95065" w:rsidRPr="00C93E17" w:rsidRDefault="00A95065" w:rsidP="00A95065">
      <w:pPr>
        <w:pStyle w:val="ListParagraph"/>
        <w:numPr>
          <w:ilvl w:val="0"/>
          <w:numId w:val="2"/>
        </w:numPr>
        <w:spacing w:after="0" w:line="240" w:lineRule="auto"/>
        <w:rPr>
          <w:rFonts w:ascii="Times" w:hAnsi="Times"/>
        </w:rPr>
      </w:pPr>
      <w:r>
        <w:rPr>
          <w:rFonts w:ascii="Times" w:hAnsi="Times"/>
        </w:rPr>
        <w:t>Our Club actively sponsors</w:t>
      </w:r>
      <w:r w:rsidRPr="00C93E17">
        <w:rPr>
          <w:rFonts w:ascii="Times" w:hAnsi="Times"/>
        </w:rPr>
        <w:t xml:space="preserve"> scholarships </w:t>
      </w:r>
      <w:r>
        <w:rPr>
          <w:rFonts w:ascii="Times" w:hAnsi="Times"/>
        </w:rPr>
        <w:t>and special events for our community.</w:t>
      </w:r>
    </w:p>
    <w:p w14:paraId="65AF9D4B" w14:textId="77777777" w:rsidR="00A95065" w:rsidRPr="00C93E17" w:rsidRDefault="00A95065" w:rsidP="00A95065">
      <w:pPr>
        <w:pStyle w:val="ListParagraph"/>
        <w:numPr>
          <w:ilvl w:val="0"/>
          <w:numId w:val="2"/>
        </w:numPr>
        <w:spacing w:after="0" w:line="240" w:lineRule="auto"/>
        <w:rPr>
          <w:rFonts w:ascii="Times" w:hAnsi="Times"/>
        </w:rPr>
      </w:pPr>
      <w:r>
        <w:rPr>
          <w:rFonts w:ascii="Times" w:hAnsi="Times"/>
        </w:rPr>
        <w:t>We additionally s</w:t>
      </w:r>
      <w:r w:rsidRPr="00C93E17">
        <w:rPr>
          <w:rFonts w:ascii="Times" w:hAnsi="Times"/>
        </w:rPr>
        <w:t>upport several non-profits in the region</w:t>
      </w:r>
      <w:r>
        <w:rPr>
          <w:rFonts w:ascii="Times" w:hAnsi="Times"/>
        </w:rPr>
        <w:t>.</w:t>
      </w:r>
      <w:r w:rsidRPr="00C93E17">
        <w:rPr>
          <w:rFonts w:ascii="Times" w:hAnsi="Times"/>
        </w:rPr>
        <w:t xml:space="preserve"> </w:t>
      </w:r>
    </w:p>
    <w:p w14:paraId="1D32458D" w14:textId="77777777" w:rsidR="00A95065" w:rsidRDefault="00A95065" w:rsidP="00A95065">
      <w:pPr>
        <w:spacing w:after="0" w:line="240" w:lineRule="auto"/>
        <w:rPr>
          <w:rFonts w:ascii="Times" w:hAnsi="Times"/>
        </w:rPr>
      </w:pPr>
    </w:p>
    <w:p w14:paraId="2CA2FD01" w14:textId="77777777" w:rsidR="00A95065" w:rsidRPr="00C93E17" w:rsidRDefault="00A95065" w:rsidP="00A95065">
      <w:pPr>
        <w:pBdr>
          <w:top w:val="single" w:sz="4" w:space="1" w:color="auto"/>
          <w:bottom w:val="single" w:sz="4" w:space="1" w:color="auto"/>
        </w:pBdr>
        <w:shd w:val="clear" w:color="auto" w:fill="F2F2F2" w:themeFill="background1" w:themeFillShade="F2"/>
        <w:spacing w:after="0" w:line="240" w:lineRule="auto"/>
        <w:jc w:val="center"/>
        <w:rPr>
          <w:rFonts w:ascii="Times" w:hAnsi="Times"/>
          <w:b/>
        </w:rPr>
      </w:pPr>
      <w:r w:rsidRPr="00C93E17">
        <w:rPr>
          <w:rFonts w:ascii="Times" w:hAnsi="Times"/>
          <w:b/>
        </w:rPr>
        <w:t>OUR MISSION:</w:t>
      </w:r>
    </w:p>
    <w:p w14:paraId="03D0CD7C" w14:textId="77777777" w:rsidR="00A95065" w:rsidRPr="00C93E17" w:rsidRDefault="00A95065" w:rsidP="00A95065">
      <w:pPr>
        <w:spacing w:after="0" w:line="240" w:lineRule="auto"/>
        <w:rPr>
          <w:rFonts w:ascii="Times" w:hAnsi="Times"/>
        </w:rPr>
      </w:pPr>
    </w:p>
    <w:p w14:paraId="7C67B169" w14:textId="72784CA8" w:rsidR="00A95065" w:rsidRDefault="00A95065" w:rsidP="00A95065">
      <w:pPr>
        <w:spacing w:after="0" w:line="240" w:lineRule="auto"/>
        <w:rPr>
          <w:rFonts w:ascii="Times" w:hAnsi="Times"/>
          <w:b/>
          <w:i/>
        </w:rPr>
      </w:pPr>
      <w:r w:rsidRPr="00C93E17">
        <w:rPr>
          <w:rFonts w:ascii="Times" w:hAnsi="Times"/>
        </w:rPr>
        <w:t xml:space="preserve"> “</w:t>
      </w:r>
      <w:r w:rsidRPr="00C93E17">
        <w:rPr>
          <w:rFonts w:ascii="Times" w:hAnsi="Times"/>
          <w:b/>
          <w:i/>
        </w:rPr>
        <w:t>We provide service to others; promote integrity, and advance world understanding, goodwill, and peace through our fellowship of business, professional, and community leaders.”</w:t>
      </w:r>
    </w:p>
    <w:p w14:paraId="0C21BAC7" w14:textId="05070D95" w:rsidR="00021FF6" w:rsidRDefault="00021FF6" w:rsidP="00A95065">
      <w:pPr>
        <w:spacing w:after="0" w:line="240" w:lineRule="auto"/>
        <w:rPr>
          <w:rFonts w:ascii="Times" w:hAnsi="Times"/>
          <w:b/>
          <w:i/>
        </w:rPr>
      </w:pPr>
    </w:p>
    <w:p w14:paraId="7AA0C3D3" w14:textId="0485666C" w:rsidR="00021FF6" w:rsidRDefault="00021FF6" w:rsidP="00A95065">
      <w:pPr>
        <w:spacing w:after="0" w:line="240" w:lineRule="auto"/>
        <w:rPr>
          <w:rFonts w:ascii="Times" w:hAnsi="Times"/>
          <w:b/>
          <w:i/>
        </w:rPr>
      </w:pPr>
    </w:p>
    <w:p w14:paraId="0CB6FEF3" w14:textId="635F6F37" w:rsidR="00021FF6" w:rsidRDefault="00021FF6" w:rsidP="00A95065">
      <w:pPr>
        <w:spacing w:after="0" w:line="240" w:lineRule="auto"/>
        <w:rPr>
          <w:rFonts w:ascii="Times" w:hAnsi="Times"/>
          <w:b/>
          <w:i/>
        </w:rPr>
      </w:pPr>
    </w:p>
    <w:p w14:paraId="5F3A80FF" w14:textId="77777777" w:rsidR="00021FF6" w:rsidRDefault="00021FF6" w:rsidP="00A95065">
      <w:pPr>
        <w:spacing w:after="0" w:line="240" w:lineRule="auto"/>
        <w:rPr>
          <w:rFonts w:ascii="Times" w:hAnsi="Times"/>
          <w:b/>
          <w:i/>
        </w:rPr>
      </w:pPr>
    </w:p>
    <w:p w14:paraId="21EE1442" w14:textId="458BEEA2" w:rsidR="00067298" w:rsidRDefault="00067298" w:rsidP="00A95065">
      <w:pPr>
        <w:spacing w:after="0" w:line="240" w:lineRule="auto"/>
        <w:rPr>
          <w:rFonts w:ascii="Times" w:hAnsi="Times"/>
          <w:b/>
          <w:i/>
        </w:rPr>
      </w:pPr>
    </w:p>
    <w:p w14:paraId="01027EAC" w14:textId="77777777" w:rsidR="00A95065" w:rsidRPr="00C93E17" w:rsidRDefault="00A95065" w:rsidP="00A95065">
      <w:pPr>
        <w:pBdr>
          <w:top w:val="single" w:sz="4" w:space="1" w:color="auto"/>
          <w:bottom w:val="single" w:sz="4" w:space="1" w:color="auto"/>
        </w:pBdr>
        <w:shd w:val="clear" w:color="auto" w:fill="F2F2F2" w:themeFill="background1" w:themeFillShade="F2"/>
        <w:spacing w:after="0" w:line="240" w:lineRule="auto"/>
        <w:jc w:val="center"/>
        <w:rPr>
          <w:rFonts w:ascii="Times" w:hAnsi="Times"/>
          <w:b/>
        </w:rPr>
      </w:pPr>
      <w:r w:rsidRPr="00C93E17">
        <w:rPr>
          <w:rFonts w:ascii="Times" w:hAnsi="Times"/>
          <w:b/>
        </w:rPr>
        <w:t>OUR HISTORY:</w:t>
      </w:r>
    </w:p>
    <w:p w14:paraId="50D7C0A7" w14:textId="77777777" w:rsidR="00A95065" w:rsidRDefault="00A95065" w:rsidP="00A95065">
      <w:pPr>
        <w:spacing w:after="0" w:line="240" w:lineRule="auto"/>
        <w:rPr>
          <w:rFonts w:ascii="Times" w:hAnsi="Times"/>
        </w:rPr>
      </w:pPr>
      <w:r w:rsidRPr="00C93E17">
        <w:rPr>
          <w:rFonts w:ascii="Times" w:hAnsi="Times"/>
        </w:rPr>
        <w:t>It started with the vision of one man — Paul Harris. The Chicago attorney formed the Rotary Club of Chicago on 23 February 1905, so professionals with diverse backgrounds could exchange ideas, form meaningful, lifelong friendships, and give back to their communities.</w:t>
      </w:r>
    </w:p>
    <w:p w14:paraId="0006B0D8" w14:textId="77777777" w:rsidR="00A95065" w:rsidRPr="00C93E17" w:rsidRDefault="00A95065" w:rsidP="00A95065">
      <w:pPr>
        <w:spacing w:after="0" w:line="240" w:lineRule="auto"/>
        <w:rPr>
          <w:rFonts w:ascii="Times" w:hAnsi="Times"/>
        </w:rPr>
      </w:pPr>
    </w:p>
    <w:p w14:paraId="1BBB10B5" w14:textId="77777777" w:rsidR="00A95065" w:rsidRDefault="00A95065" w:rsidP="00A95065">
      <w:pPr>
        <w:spacing w:after="0" w:line="240" w:lineRule="auto"/>
        <w:rPr>
          <w:rFonts w:ascii="Times" w:hAnsi="Times"/>
        </w:rPr>
      </w:pPr>
      <w:r w:rsidRPr="00C93E17">
        <w:rPr>
          <w:rFonts w:ascii="Times" w:hAnsi="Times"/>
        </w:rPr>
        <w:t>Rotary’s name came from the group’s early practice of rotating meetings among the offices of its members.</w:t>
      </w:r>
    </w:p>
    <w:p w14:paraId="727CB91B" w14:textId="77777777" w:rsidR="00A95065" w:rsidRPr="00C93E17" w:rsidRDefault="00A95065" w:rsidP="00A95065">
      <w:pPr>
        <w:spacing w:after="0" w:line="240" w:lineRule="auto"/>
        <w:rPr>
          <w:rFonts w:ascii="Times" w:hAnsi="Times"/>
        </w:rPr>
      </w:pPr>
    </w:p>
    <w:p w14:paraId="35D647FB" w14:textId="77777777" w:rsidR="00A95065" w:rsidRDefault="00A95065" w:rsidP="00A95065">
      <w:pPr>
        <w:spacing w:after="0" w:line="240" w:lineRule="auto"/>
        <w:rPr>
          <w:rFonts w:ascii="Times" w:hAnsi="Times"/>
        </w:rPr>
      </w:pPr>
      <w:r w:rsidRPr="00C93E17">
        <w:rPr>
          <w:rFonts w:ascii="Times" w:hAnsi="Times"/>
        </w:rPr>
        <w:t xml:space="preserve">Rotary members have not only been present for major events in history — we’ve also been a part of them. </w:t>
      </w:r>
    </w:p>
    <w:p w14:paraId="789435BB" w14:textId="77777777" w:rsidR="00A95065" w:rsidRDefault="00A95065" w:rsidP="00A95065">
      <w:pPr>
        <w:spacing w:after="0" w:line="240" w:lineRule="auto"/>
        <w:rPr>
          <w:rFonts w:ascii="Times" w:hAnsi="Times"/>
        </w:rPr>
      </w:pPr>
    </w:p>
    <w:p w14:paraId="68DE470F" w14:textId="77777777" w:rsidR="00A95065" w:rsidRPr="00C93E17" w:rsidRDefault="00A95065" w:rsidP="00A95065">
      <w:pPr>
        <w:spacing w:after="0" w:line="240" w:lineRule="auto"/>
        <w:rPr>
          <w:rFonts w:ascii="Times" w:hAnsi="Times"/>
        </w:rPr>
      </w:pPr>
      <w:r w:rsidRPr="00C93E17">
        <w:rPr>
          <w:rFonts w:ascii="Times" w:hAnsi="Times"/>
          <w:b/>
        </w:rPr>
        <w:t>Three key traits</w:t>
      </w:r>
      <w:r w:rsidRPr="00C93E17">
        <w:rPr>
          <w:rFonts w:ascii="Times" w:hAnsi="Times"/>
        </w:rPr>
        <w:t xml:space="preserve"> have remained strong throughout our history:</w:t>
      </w:r>
    </w:p>
    <w:p w14:paraId="3258FBAB" w14:textId="77777777" w:rsidR="00A95065" w:rsidRPr="00C93E17" w:rsidRDefault="00A95065" w:rsidP="00A95065">
      <w:pPr>
        <w:pStyle w:val="ListParagraph"/>
        <w:numPr>
          <w:ilvl w:val="0"/>
          <w:numId w:val="1"/>
        </w:numPr>
        <w:spacing w:after="0" w:line="240" w:lineRule="auto"/>
        <w:rPr>
          <w:rFonts w:ascii="Times" w:hAnsi="Times"/>
        </w:rPr>
      </w:pPr>
      <w:r w:rsidRPr="00C93E17">
        <w:rPr>
          <w:rFonts w:ascii="Times" w:hAnsi="Times"/>
        </w:rPr>
        <w:t>We’re truly international. Only 16 years after being founded, Rotary had clubs on six continents. Today, members in nearly every country work to solve some of our world’s most challenging problems.</w:t>
      </w:r>
    </w:p>
    <w:p w14:paraId="1ABB9435" w14:textId="77777777" w:rsidR="00A95065" w:rsidRPr="00C93E17" w:rsidRDefault="00A95065" w:rsidP="00A95065">
      <w:pPr>
        <w:pStyle w:val="ListParagraph"/>
        <w:numPr>
          <w:ilvl w:val="0"/>
          <w:numId w:val="1"/>
        </w:numPr>
        <w:spacing w:after="0" w:line="240" w:lineRule="auto"/>
        <w:rPr>
          <w:rFonts w:ascii="Times" w:hAnsi="Times"/>
        </w:rPr>
      </w:pPr>
      <w:r w:rsidRPr="00C93E17">
        <w:rPr>
          <w:rFonts w:ascii="Times" w:hAnsi="Times"/>
        </w:rPr>
        <w:t>We persevere in tough times. During World War II, Rotary clubs in Austria, Germany, Italy, Japan, and Spain were forced to disband. Despite the risks, many continued to meet informally, and after the war, Rotary members came together to rebuild their clubs and their countries.</w:t>
      </w:r>
    </w:p>
    <w:p w14:paraId="29317ADD" w14:textId="77777777" w:rsidR="00A95065" w:rsidRPr="00C93E17" w:rsidRDefault="00A95065" w:rsidP="00A95065">
      <w:pPr>
        <w:pStyle w:val="ListParagraph"/>
        <w:numPr>
          <w:ilvl w:val="0"/>
          <w:numId w:val="1"/>
        </w:numPr>
        <w:spacing w:after="0" w:line="240" w:lineRule="auto"/>
        <w:rPr>
          <w:rFonts w:ascii="Times" w:hAnsi="Times"/>
        </w:rPr>
      </w:pPr>
      <w:r w:rsidRPr="00C93E17">
        <w:rPr>
          <w:rFonts w:ascii="Times" w:hAnsi="Times"/>
        </w:rPr>
        <w:t xml:space="preserve">We’re committed to service, and we’re not afraid to dream big and set bold goals. We began our fight against polio in 1979 with a project to immunize 6 million children in the Philippines. Today, polio remains endemic in only three countries — down from 125 in 1988. </w:t>
      </w:r>
    </w:p>
    <w:p w14:paraId="6A43404E" w14:textId="77777777" w:rsidR="00A95065" w:rsidRDefault="00A95065" w:rsidP="00A95065">
      <w:pPr>
        <w:spacing w:after="0" w:line="240" w:lineRule="auto"/>
        <w:rPr>
          <w:rFonts w:ascii="Times" w:hAnsi="Times"/>
        </w:rPr>
      </w:pPr>
    </w:p>
    <w:p w14:paraId="3106F03D" w14:textId="77777777" w:rsidR="00A95065" w:rsidRPr="00C93E17" w:rsidRDefault="00A95065" w:rsidP="00A95065">
      <w:pPr>
        <w:pBdr>
          <w:top w:val="single" w:sz="4" w:space="1" w:color="auto"/>
          <w:bottom w:val="single" w:sz="4" w:space="1" w:color="auto"/>
        </w:pBdr>
        <w:shd w:val="clear" w:color="auto" w:fill="F2F2F2" w:themeFill="background1" w:themeFillShade="F2"/>
        <w:spacing w:after="0" w:line="240" w:lineRule="auto"/>
        <w:jc w:val="center"/>
        <w:rPr>
          <w:rFonts w:ascii="Times" w:hAnsi="Times"/>
          <w:b/>
        </w:rPr>
      </w:pPr>
      <w:r w:rsidRPr="00C93E17">
        <w:rPr>
          <w:rFonts w:ascii="Times" w:hAnsi="Times"/>
          <w:b/>
        </w:rPr>
        <w:t>GUIDING PRINCIPLES</w:t>
      </w:r>
      <w:r>
        <w:rPr>
          <w:rFonts w:ascii="Times" w:hAnsi="Times"/>
          <w:b/>
        </w:rPr>
        <w:t>, OBJECT AND THE FOUR-WAY TEST</w:t>
      </w:r>
      <w:r w:rsidRPr="00C93E17">
        <w:rPr>
          <w:rFonts w:ascii="Times" w:hAnsi="Times"/>
          <w:b/>
        </w:rPr>
        <w:t>:</w:t>
      </w:r>
    </w:p>
    <w:p w14:paraId="723B3052" w14:textId="77777777" w:rsidR="00A95065" w:rsidRDefault="00A95065" w:rsidP="00A95065">
      <w:pPr>
        <w:spacing w:after="0" w:line="240" w:lineRule="auto"/>
        <w:rPr>
          <w:rFonts w:ascii="Times" w:hAnsi="Times"/>
        </w:rPr>
      </w:pPr>
    </w:p>
    <w:p w14:paraId="63B9A3A9" w14:textId="77777777" w:rsidR="00A95065" w:rsidRDefault="00A95065" w:rsidP="00A95065">
      <w:pPr>
        <w:spacing w:after="0" w:line="240" w:lineRule="auto"/>
        <w:rPr>
          <w:rFonts w:ascii="Times" w:hAnsi="Times"/>
        </w:rPr>
      </w:pPr>
      <w:r w:rsidRPr="00C93E17">
        <w:rPr>
          <w:rFonts w:ascii="Times" w:hAnsi="Times"/>
        </w:rPr>
        <w:t>These principles have been developed over the years to provide Rotarians with a strong, common purpose and direction. They serve as a foundation for our relationships with each other and the action we take in the world.</w:t>
      </w:r>
    </w:p>
    <w:p w14:paraId="63C87D8F" w14:textId="77777777" w:rsidR="00A95065" w:rsidRDefault="00A95065" w:rsidP="00A95065">
      <w:pPr>
        <w:spacing w:after="0" w:line="240" w:lineRule="auto"/>
        <w:rPr>
          <w:rFonts w:ascii="Times" w:hAnsi="Times"/>
        </w:rPr>
      </w:pPr>
    </w:p>
    <w:p w14:paraId="1D85B7C2" w14:textId="77777777" w:rsidR="00A95065" w:rsidRPr="00C93E17" w:rsidRDefault="00A95065" w:rsidP="00A95065">
      <w:pPr>
        <w:spacing w:after="0" w:line="240" w:lineRule="auto"/>
        <w:rPr>
          <w:rFonts w:ascii="Times" w:hAnsi="Times"/>
        </w:rPr>
      </w:pPr>
      <w:r w:rsidRPr="00C93E17">
        <w:rPr>
          <w:rFonts w:ascii="Times" w:hAnsi="Times"/>
        </w:rPr>
        <w:t>The Object of Rotary is to encourage and foster the ideal of service as a basis of worthy enterprise and, in particular, to encourage and foster:</w:t>
      </w:r>
    </w:p>
    <w:p w14:paraId="2DE75B07" w14:textId="77777777" w:rsidR="00A95065" w:rsidRPr="00C93E17" w:rsidRDefault="00A95065" w:rsidP="00A95065">
      <w:pPr>
        <w:pStyle w:val="ListParagraph"/>
        <w:numPr>
          <w:ilvl w:val="0"/>
          <w:numId w:val="4"/>
        </w:numPr>
        <w:spacing w:after="0" w:line="240" w:lineRule="auto"/>
        <w:rPr>
          <w:rFonts w:ascii="Times" w:hAnsi="Times"/>
        </w:rPr>
      </w:pPr>
      <w:r w:rsidRPr="00C93E17">
        <w:rPr>
          <w:rFonts w:ascii="Times" w:hAnsi="Times"/>
          <w:b/>
        </w:rPr>
        <w:t>FIRST</w:t>
      </w:r>
      <w:r w:rsidRPr="00C93E17">
        <w:rPr>
          <w:rFonts w:ascii="Times" w:hAnsi="Times"/>
        </w:rPr>
        <w:t>: The development of acquaintance as an opportunity for service;</w:t>
      </w:r>
    </w:p>
    <w:p w14:paraId="1F9BF54F" w14:textId="77777777" w:rsidR="00A95065" w:rsidRPr="00C93E17" w:rsidRDefault="00A95065" w:rsidP="00A95065">
      <w:pPr>
        <w:pStyle w:val="ListParagraph"/>
        <w:numPr>
          <w:ilvl w:val="0"/>
          <w:numId w:val="4"/>
        </w:numPr>
        <w:spacing w:after="0" w:line="240" w:lineRule="auto"/>
        <w:rPr>
          <w:rFonts w:ascii="Times" w:hAnsi="Times"/>
        </w:rPr>
      </w:pPr>
      <w:r w:rsidRPr="00C93E17">
        <w:rPr>
          <w:rFonts w:ascii="Times" w:hAnsi="Times"/>
          <w:b/>
        </w:rPr>
        <w:t>SECOND</w:t>
      </w:r>
      <w:r w:rsidRPr="00C93E17">
        <w:rPr>
          <w:rFonts w:ascii="Times" w:hAnsi="Times"/>
        </w:rPr>
        <w:t>: High ethical standards in business and professions; the recognition of the worthiness of all useful occupations; and the dignifying of each Rotarian’s occupation as an opportunity to serve society;</w:t>
      </w:r>
    </w:p>
    <w:p w14:paraId="3D1EA267" w14:textId="77777777" w:rsidR="00A95065" w:rsidRPr="00C93E17" w:rsidRDefault="00A95065" w:rsidP="00A95065">
      <w:pPr>
        <w:pStyle w:val="ListParagraph"/>
        <w:numPr>
          <w:ilvl w:val="0"/>
          <w:numId w:val="4"/>
        </w:numPr>
        <w:spacing w:after="0" w:line="240" w:lineRule="auto"/>
        <w:rPr>
          <w:rFonts w:ascii="Times" w:hAnsi="Times"/>
        </w:rPr>
      </w:pPr>
      <w:r w:rsidRPr="00C93E17">
        <w:rPr>
          <w:rFonts w:ascii="Times" w:hAnsi="Times"/>
          <w:b/>
        </w:rPr>
        <w:t>THIRD</w:t>
      </w:r>
      <w:r w:rsidRPr="00C93E17">
        <w:rPr>
          <w:rFonts w:ascii="Times" w:hAnsi="Times"/>
        </w:rPr>
        <w:t>: The application of the ideal of service in each Rotarian’s personal, business, and community life; and</w:t>
      </w:r>
    </w:p>
    <w:p w14:paraId="5B4926ED" w14:textId="77777777" w:rsidR="00A95065" w:rsidRPr="00C93E17" w:rsidRDefault="00A95065" w:rsidP="00A95065">
      <w:pPr>
        <w:pStyle w:val="ListParagraph"/>
        <w:numPr>
          <w:ilvl w:val="0"/>
          <w:numId w:val="4"/>
        </w:numPr>
        <w:spacing w:after="0" w:line="240" w:lineRule="auto"/>
        <w:rPr>
          <w:rFonts w:ascii="Times" w:hAnsi="Times"/>
        </w:rPr>
      </w:pPr>
      <w:r w:rsidRPr="00C93E17">
        <w:rPr>
          <w:rFonts w:ascii="Times" w:hAnsi="Times"/>
          <w:b/>
        </w:rPr>
        <w:t>FOURTH</w:t>
      </w:r>
      <w:r w:rsidRPr="00C93E17">
        <w:rPr>
          <w:rFonts w:ascii="Times" w:hAnsi="Times"/>
        </w:rPr>
        <w:t>: The advancement of international understanding, goodwill, and peace through a world fellowship of business and professional persons united in the ideal of service.</w:t>
      </w:r>
    </w:p>
    <w:p w14:paraId="20674650" w14:textId="77777777" w:rsidR="00A95065" w:rsidRDefault="00A95065" w:rsidP="00A95065">
      <w:pPr>
        <w:spacing w:after="0" w:line="240" w:lineRule="auto"/>
        <w:rPr>
          <w:rFonts w:ascii="Times" w:hAnsi="Times"/>
          <w:b/>
        </w:rPr>
      </w:pPr>
    </w:p>
    <w:p w14:paraId="35013A56" w14:textId="77777777" w:rsidR="00A95065" w:rsidRPr="00C93E17" w:rsidRDefault="00A95065" w:rsidP="00A95065">
      <w:pPr>
        <w:spacing w:after="0" w:line="240" w:lineRule="auto"/>
        <w:rPr>
          <w:rFonts w:ascii="Times" w:hAnsi="Times"/>
        </w:rPr>
      </w:pPr>
      <w:r>
        <w:rPr>
          <w:rFonts w:ascii="Times" w:hAnsi="Times"/>
          <w:b/>
        </w:rPr>
        <w:t xml:space="preserve">Motto: </w:t>
      </w:r>
      <w:r>
        <w:rPr>
          <w:rFonts w:ascii="Times" w:hAnsi="Times"/>
        </w:rPr>
        <w:t xml:space="preserve">The </w:t>
      </w:r>
      <w:r w:rsidRPr="005B4702">
        <w:rPr>
          <w:rFonts w:ascii="Times" w:hAnsi="Times"/>
        </w:rPr>
        <w:t>motto</w:t>
      </w:r>
      <w:r>
        <w:rPr>
          <w:rFonts w:ascii="Times" w:hAnsi="Times"/>
        </w:rPr>
        <w:t xml:space="preserve"> of the Rotary Club is: </w:t>
      </w:r>
      <w:r w:rsidRPr="005B4702">
        <w:rPr>
          <w:rFonts w:ascii="Times" w:hAnsi="Times"/>
          <w:i/>
        </w:rPr>
        <w:t>“Service above Self”</w:t>
      </w:r>
    </w:p>
    <w:p w14:paraId="0B27D5D4" w14:textId="77777777" w:rsidR="00A95065" w:rsidRDefault="00A95065" w:rsidP="00A95065">
      <w:pPr>
        <w:spacing w:after="0" w:line="240" w:lineRule="auto"/>
        <w:rPr>
          <w:rFonts w:ascii="Times" w:hAnsi="Times"/>
        </w:rPr>
      </w:pPr>
    </w:p>
    <w:p w14:paraId="1242DEAA" w14:textId="77777777" w:rsidR="00A95065" w:rsidRPr="00C93E17" w:rsidRDefault="00A95065" w:rsidP="00A95065">
      <w:pPr>
        <w:spacing w:after="0" w:line="240" w:lineRule="auto"/>
        <w:rPr>
          <w:rFonts w:ascii="Times" w:hAnsi="Times"/>
        </w:rPr>
      </w:pPr>
      <w:r w:rsidRPr="00C93E17">
        <w:rPr>
          <w:rFonts w:ascii="Times" w:hAnsi="Times"/>
        </w:rPr>
        <w:t xml:space="preserve">The </w:t>
      </w:r>
      <w:r w:rsidRPr="005B4702">
        <w:rPr>
          <w:rFonts w:ascii="Times" w:hAnsi="Times"/>
          <w:b/>
        </w:rPr>
        <w:t>Four-Way Test</w:t>
      </w:r>
      <w:r w:rsidRPr="00C93E17">
        <w:rPr>
          <w:rFonts w:ascii="Times" w:hAnsi="Times"/>
        </w:rPr>
        <w:t xml:space="preserve"> is a nonpartisan and nonsectarian ethical guide for Rotarians to use for their personal and professional relationships. The test has been translated into more than 100 languages, and Rotarians recite it at club meetings:</w:t>
      </w:r>
    </w:p>
    <w:p w14:paraId="2A64DF86" w14:textId="77777777" w:rsidR="00A95065" w:rsidRDefault="00A95065" w:rsidP="00A95065">
      <w:pPr>
        <w:spacing w:after="0" w:line="240" w:lineRule="auto"/>
        <w:rPr>
          <w:rFonts w:ascii="Times" w:hAnsi="Times"/>
        </w:rPr>
      </w:pPr>
    </w:p>
    <w:p w14:paraId="7ADFE142" w14:textId="77777777" w:rsidR="00A95065" w:rsidRPr="00C93E17" w:rsidRDefault="00A95065" w:rsidP="00A95065">
      <w:pPr>
        <w:spacing w:after="0" w:line="240" w:lineRule="auto"/>
        <w:rPr>
          <w:rFonts w:ascii="Times" w:hAnsi="Times"/>
        </w:rPr>
      </w:pPr>
      <w:r w:rsidRPr="00C93E17">
        <w:rPr>
          <w:rFonts w:ascii="Times" w:hAnsi="Times"/>
        </w:rPr>
        <w:t>Of the things we think, say or do:</w:t>
      </w:r>
    </w:p>
    <w:p w14:paraId="79D1890C" w14:textId="77777777" w:rsidR="00A95065" w:rsidRPr="005B4702" w:rsidRDefault="00A95065" w:rsidP="00A95065">
      <w:pPr>
        <w:pStyle w:val="ListParagraph"/>
        <w:numPr>
          <w:ilvl w:val="0"/>
          <w:numId w:val="5"/>
        </w:numPr>
        <w:spacing w:after="0" w:line="240" w:lineRule="auto"/>
        <w:rPr>
          <w:rFonts w:ascii="Times" w:hAnsi="Times"/>
        </w:rPr>
      </w:pPr>
      <w:r w:rsidRPr="005B4702">
        <w:rPr>
          <w:rFonts w:ascii="Times" w:hAnsi="Times"/>
        </w:rPr>
        <w:t>Is it the TRUTH?</w:t>
      </w:r>
    </w:p>
    <w:p w14:paraId="76839D19" w14:textId="77777777" w:rsidR="00A95065" w:rsidRPr="005B4702" w:rsidRDefault="00A95065" w:rsidP="00A95065">
      <w:pPr>
        <w:pStyle w:val="ListParagraph"/>
        <w:numPr>
          <w:ilvl w:val="0"/>
          <w:numId w:val="5"/>
        </w:numPr>
        <w:spacing w:after="0" w:line="240" w:lineRule="auto"/>
        <w:rPr>
          <w:rFonts w:ascii="Times" w:hAnsi="Times"/>
        </w:rPr>
      </w:pPr>
      <w:r w:rsidRPr="005B4702">
        <w:rPr>
          <w:rFonts w:ascii="Times" w:hAnsi="Times"/>
        </w:rPr>
        <w:t>Is it FAIR to all concerned?</w:t>
      </w:r>
    </w:p>
    <w:p w14:paraId="322EBF25" w14:textId="77777777" w:rsidR="00A95065" w:rsidRPr="005B4702" w:rsidRDefault="00A95065" w:rsidP="00A95065">
      <w:pPr>
        <w:pStyle w:val="ListParagraph"/>
        <w:numPr>
          <w:ilvl w:val="0"/>
          <w:numId w:val="5"/>
        </w:numPr>
        <w:spacing w:after="0" w:line="240" w:lineRule="auto"/>
        <w:rPr>
          <w:rFonts w:ascii="Times" w:hAnsi="Times"/>
        </w:rPr>
      </w:pPr>
      <w:r w:rsidRPr="005B4702">
        <w:rPr>
          <w:rFonts w:ascii="Times" w:hAnsi="Times"/>
        </w:rPr>
        <w:t>Will it build GOODWILL and BETTER FRIENDSHIPS?</w:t>
      </w:r>
    </w:p>
    <w:p w14:paraId="4667BA0B" w14:textId="307AAB64" w:rsidR="00A95065" w:rsidRDefault="00A95065" w:rsidP="00A95065">
      <w:pPr>
        <w:pStyle w:val="ListParagraph"/>
        <w:numPr>
          <w:ilvl w:val="0"/>
          <w:numId w:val="5"/>
        </w:numPr>
        <w:spacing w:after="0" w:line="240" w:lineRule="auto"/>
        <w:rPr>
          <w:rFonts w:ascii="Times" w:hAnsi="Times"/>
        </w:rPr>
      </w:pPr>
      <w:r w:rsidRPr="00EF09FA">
        <w:rPr>
          <w:rFonts w:ascii="Times" w:hAnsi="Times"/>
        </w:rPr>
        <w:t>Will it be BENEFICIAL to all concerned?</w:t>
      </w:r>
    </w:p>
    <w:p w14:paraId="6D0DEE0C" w14:textId="26A77225" w:rsidR="00ED330C" w:rsidRDefault="00ED330C" w:rsidP="00ED330C">
      <w:pPr>
        <w:spacing w:after="0" w:line="240" w:lineRule="auto"/>
        <w:rPr>
          <w:rFonts w:ascii="Times" w:hAnsi="Times"/>
        </w:rPr>
      </w:pPr>
    </w:p>
    <w:p w14:paraId="00D2BD27" w14:textId="2FAF2E20" w:rsidR="00ED330C" w:rsidRDefault="00ED330C" w:rsidP="00ED330C">
      <w:pPr>
        <w:spacing w:after="0" w:line="240" w:lineRule="auto"/>
        <w:rPr>
          <w:rFonts w:ascii="Times" w:hAnsi="Times"/>
        </w:rPr>
      </w:pPr>
    </w:p>
    <w:p w14:paraId="4B60DE7B" w14:textId="77777777" w:rsidR="00A95065" w:rsidRDefault="00A95065" w:rsidP="00A95065">
      <w:pPr>
        <w:pBdr>
          <w:top w:val="single" w:sz="4" w:space="1" w:color="auto"/>
          <w:bottom w:val="single" w:sz="4" w:space="1" w:color="auto"/>
        </w:pBdr>
        <w:shd w:val="clear" w:color="auto" w:fill="F2F2F2" w:themeFill="background1" w:themeFillShade="F2"/>
        <w:spacing w:after="0" w:line="240" w:lineRule="auto"/>
        <w:jc w:val="center"/>
        <w:rPr>
          <w:rFonts w:ascii="Times" w:hAnsi="Times"/>
          <w:b/>
        </w:rPr>
      </w:pPr>
      <w:r>
        <w:rPr>
          <w:rFonts w:ascii="Times" w:hAnsi="Times"/>
          <w:b/>
        </w:rPr>
        <w:t>STUDENT INFORMATION:</w:t>
      </w:r>
    </w:p>
    <w:p w14:paraId="5E43F15E" w14:textId="77777777" w:rsidR="00A95065" w:rsidRDefault="00A95065" w:rsidP="00A95065">
      <w:pPr>
        <w:spacing w:after="0" w:line="240" w:lineRule="auto"/>
        <w:rPr>
          <w:rFonts w:ascii="Times" w:hAnsi="Times"/>
          <w:b/>
        </w:rPr>
      </w:pPr>
    </w:p>
    <w:p w14:paraId="6F8F976F" w14:textId="5F918526" w:rsidR="00A95065" w:rsidRPr="006B1D9F" w:rsidRDefault="00A95065" w:rsidP="00A95065">
      <w:pPr>
        <w:spacing w:after="0" w:line="240" w:lineRule="auto"/>
        <w:rPr>
          <w:rFonts w:ascii="Times" w:hAnsi="Times"/>
        </w:rPr>
      </w:pPr>
      <w:r w:rsidRPr="006B1D9F">
        <w:rPr>
          <w:rFonts w:ascii="Times" w:hAnsi="Times"/>
          <w:b/>
        </w:rPr>
        <w:t>Student</w:t>
      </w:r>
      <w:r w:rsidR="00021FF6">
        <w:rPr>
          <w:rFonts w:ascii="Times" w:hAnsi="Times"/>
          <w:b/>
        </w:rPr>
        <w:t>’s Full</w:t>
      </w:r>
      <w:r w:rsidRPr="006B1D9F">
        <w:rPr>
          <w:rFonts w:ascii="Times" w:hAnsi="Times"/>
          <w:b/>
        </w:rPr>
        <w:t xml:space="preserve"> </w:t>
      </w:r>
      <w:proofErr w:type="gramStart"/>
      <w:r w:rsidRPr="006B1D9F">
        <w:rPr>
          <w:rFonts w:ascii="Times" w:hAnsi="Times"/>
          <w:b/>
        </w:rPr>
        <w:t>Name</w:t>
      </w:r>
      <w:r w:rsidRPr="006B1D9F">
        <w:rPr>
          <w:rFonts w:ascii="Times" w:hAnsi="Times"/>
        </w:rPr>
        <w:t>:</w:t>
      </w:r>
      <w:r w:rsidR="00ED330C">
        <w:rPr>
          <w:rFonts w:ascii="Times" w:hAnsi="Times"/>
        </w:rPr>
        <w:t>_</w:t>
      </w:r>
      <w:proofErr w:type="gramEnd"/>
      <w:r w:rsidR="00ED330C">
        <w:rPr>
          <w:rFonts w:ascii="Times" w:hAnsi="Times"/>
        </w:rPr>
        <w:t>___</w:t>
      </w:r>
      <w:r w:rsidRPr="008A407F">
        <w:rPr>
          <w:rFonts w:ascii="Times" w:hAnsi="Times"/>
          <w:u w:val="single"/>
        </w:rPr>
        <w:tab/>
      </w:r>
      <w:r w:rsidR="00021FF6">
        <w:rPr>
          <w:rFonts w:ascii="Times" w:hAnsi="Times"/>
          <w:u w:val="single"/>
        </w:rPr>
        <w:t>_____</w:t>
      </w:r>
      <w:r w:rsidRPr="008A407F">
        <w:rPr>
          <w:rFonts w:ascii="Times" w:hAnsi="Times"/>
          <w:u w:val="single"/>
        </w:rPr>
        <w:tab/>
      </w:r>
      <w:r w:rsidR="00021FF6">
        <w:rPr>
          <w:rFonts w:ascii="Times" w:hAnsi="Times"/>
          <w:u w:val="single"/>
        </w:rPr>
        <w:tab/>
      </w:r>
      <w:r w:rsidR="00021FF6">
        <w:rPr>
          <w:rFonts w:ascii="Times" w:hAnsi="Times"/>
          <w:u w:val="single"/>
        </w:rPr>
        <w:tab/>
      </w:r>
      <w:r w:rsidR="00021FF6">
        <w:rPr>
          <w:rFonts w:ascii="Times" w:hAnsi="Times"/>
          <w:u w:val="single"/>
        </w:rPr>
        <w:tab/>
      </w:r>
      <w:r>
        <w:rPr>
          <w:rFonts w:ascii="Times" w:hAnsi="Times"/>
        </w:rPr>
        <w:tab/>
      </w:r>
      <w:r w:rsidRPr="006B1D9F">
        <w:rPr>
          <w:rFonts w:ascii="Times" w:hAnsi="Times"/>
          <w:b/>
        </w:rPr>
        <w:t>Grade</w:t>
      </w:r>
      <w:r w:rsidRPr="006B1D9F">
        <w:rPr>
          <w:rFonts w:ascii="Times" w:hAnsi="Times"/>
        </w:rPr>
        <w:t xml:space="preserve">: </w:t>
      </w:r>
      <w:r w:rsidRPr="006B1D9F">
        <w:rPr>
          <w:rFonts w:ascii="Times" w:hAnsi="Times"/>
          <w:u w:val="single"/>
        </w:rPr>
        <w:tab/>
      </w:r>
      <w:r w:rsidR="00ED330C">
        <w:rPr>
          <w:rFonts w:ascii="Times" w:hAnsi="Times"/>
          <w:u w:val="single"/>
        </w:rPr>
        <w:t>__</w:t>
      </w:r>
      <w:r w:rsidR="00F95724">
        <w:rPr>
          <w:rFonts w:ascii="Times" w:hAnsi="Times"/>
          <w:u w:val="single"/>
        </w:rPr>
        <w:t>_________</w:t>
      </w:r>
      <w:r w:rsidR="00ED330C">
        <w:rPr>
          <w:rFonts w:ascii="Times" w:hAnsi="Times"/>
          <w:u w:val="single"/>
        </w:rPr>
        <w:t>_</w:t>
      </w:r>
    </w:p>
    <w:p w14:paraId="72B179ED" w14:textId="77777777" w:rsidR="00A95065" w:rsidRPr="006B1D9F" w:rsidRDefault="00A95065" w:rsidP="00A95065">
      <w:pPr>
        <w:spacing w:after="0" w:line="240" w:lineRule="auto"/>
        <w:rPr>
          <w:rFonts w:ascii="Times" w:hAnsi="Times"/>
        </w:rPr>
      </w:pPr>
    </w:p>
    <w:p w14:paraId="0A64CC11" w14:textId="7C3AD788" w:rsidR="00A95065" w:rsidRDefault="00A95065" w:rsidP="00A95065">
      <w:pPr>
        <w:spacing w:after="0" w:line="240" w:lineRule="auto"/>
        <w:rPr>
          <w:rFonts w:ascii="Times" w:hAnsi="Times"/>
        </w:rPr>
      </w:pPr>
      <w:r w:rsidRPr="006B1D9F">
        <w:rPr>
          <w:rFonts w:ascii="Times" w:hAnsi="Times"/>
          <w:b/>
        </w:rPr>
        <w:t>School</w:t>
      </w:r>
      <w:r w:rsidRPr="006B1D9F">
        <w:rPr>
          <w:rFonts w:ascii="Times" w:hAnsi="Times"/>
        </w:rPr>
        <w:t xml:space="preserve">: </w:t>
      </w:r>
      <w:r w:rsidR="00ED330C">
        <w:rPr>
          <w:rFonts w:ascii="Times" w:hAnsi="Times"/>
        </w:rPr>
        <w:t>_________________________________</w:t>
      </w:r>
    </w:p>
    <w:p w14:paraId="786B702B" w14:textId="77777777" w:rsidR="00ED330C" w:rsidRPr="006B1D9F" w:rsidRDefault="00ED330C" w:rsidP="00A95065">
      <w:pPr>
        <w:spacing w:after="0" w:line="240" w:lineRule="auto"/>
        <w:rPr>
          <w:rFonts w:ascii="Times" w:hAnsi="Times"/>
        </w:rPr>
      </w:pPr>
    </w:p>
    <w:p w14:paraId="57F56744" w14:textId="157E92F7" w:rsidR="00A95065" w:rsidRPr="00F95724" w:rsidRDefault="00A95065" w:rsidP="00A95065">
      <w:pPr>
        <w:spacing w:after="0" w:line="240" w:lineRule="auto"/>
        <w:rPr>
          <w:rFonts w:ascii="Times" w:hAnsi="Times"/>
          <w:highlight w:val="yellow"/>
        </w:rPr>
      </w:pPr>
      <w:r w:rsidRPr="006B1D9F">
        <w:rPr>
          <w:rFonts w:ascii="Times" w:hAnsi="Times"/>
          <w:b/>
        </w:rPr>
        <w:t>Cell #</w:t>
      </w:r>
      <w:r w:rsidRPr="006B1D9F">
        <w:rPr>
          <w:rFonts w:ascii="Times" w:hAnsi="Times"/>
        </w:rPr>
        <w:t xml:space="preserve">: </w:t>
      </w:r>
      <w:r w:rsidR="00ED330C">
        <w:rPr>
          <w:rFonts w:ascii="Times" w:hAnsi="Times"/>
          <w:u w:val="single"/>
        </w:rPr>
        <w:t>______________</w:t>
      </w:r>
      <w:r>
        <w:rPr>
          <w:rFonts w:ascii="Times" w:hAnsi="Times"/>
        </w:rPr>
        <w:tab/>
      </w:r>
      <w:r>
        <w:rPr>
          <w:rFonts w:ascii="Times" w:hAnsi="Times"/>
        </w:rPr>
        <w:tab/>
      </w:r>
      <w:r w:rsidRPr="008A407F">
        <w:rPr>
          <w:rFonts w:ascii="Times" w:hAnsi="Times"/>
          <w:b/>
        </w:rPr>
        <w:t>Home</w:t>
      </w:r>
      <w:r w:rsidRPr="006B1D9F">
        <w:rPr>
          <w:rFonts w:ascii="Times" w:hAnsi="Times"/>
          <w:b/>
        </w:rPr>
        <w:t xml:space="preserve"> </w:t>
      </w:r>
      <w:proofErr w:type="gramStart"/>
      <w:r w:rsidRPr="006B1D9F">
        <w:rPr>
          <w:rFonts w:ascii="Times" w:hAnsi="Times"/>
          <w:b/>
        </w:rPr>
        <w:t>#</w:t>
      </w:r>
      <w:r w:rsidRPr="006B1D9F">
        <w:rPr>
          <w:rFonts w:ascii="Times" w:hAnsi="Times"/>
        </w:rPr>
        <w:t>:</w:t>
      </w:r>
      <w:r w:rsidR="00ED330C">
        <w:rPr>
          <w:rFonts w:ascii="Times" w:hAnsi="Times"/>
        </w:rPr>
        <w:t>_</w:t>
      </w:r>
      <w:proofErr w:type="gramEnd"/>
      <w:r w:rsidR="00ED330C">
        <w:rPr>
          <w:rFonts w:ascii="Times" w:hAnsi="Times"/>
        </w:rPr>
        <w:t>______</w:t>
      </w:r>
      <w:r w:rsidR="00ED330C" w:rsidRPr="00021FF6">
        <w:rPr>
          <w:rFonts w:ascii="Times" w:hAnsi="Times"/>
        </w:rPr>
        <w:t>_____</w:t>
      </w:r>
    </w:p>
    <w:p w14:paraId="33D8C8A0" w14:textId="1E957320" w:rsidR="00F95724" w:rsidRPr="00F95724" w:rsidRDefault="00F95724" w:rsidP="00A95065">
      <w:pPr>
        <w:spacing w:after="0" w:line="240" w:lineRule="auto"/>
        <w:rPr>
          <w:rFonts w:ascii="Times" w:hAnsi="Times"/>
          <w:highlight w:val="yellow"/>
        </w:rPr>
      </w:pPr>
    </w:p>
    <w:p w14:paraId="7C87734A" w14:textId="4940859F" w:rsidR="00A95065" w:rsidRDefault="00F95724" w:rsidP="00A95065">
      <w:pPr>
        <w:spacing w:after="0" w:line="240" w:lineRule="auto"/>
        <w:rPr>
          <w:rFonts w:ascii="Times" w:hAnsi="Times"/>
        </w:rPr>
      </w:pPr>
      <w:r w:rsidRPr="00021FF6">
        <w:rPr>
          <w:rFonts w:ascii="Times" w:hAnsi="Times"/>
          <w:b/>
          <w:bCs/>
        </w:rPr>
        <w:t>Postal Address</w:t>
      </w:r>
      <w:r w:rsidRPr="00021FF6">
        <w:rPr>
          <w:rFonts w:ascii="Times" w:hAnsi="Times"/>
        </w:rPr>
        <w:t>:  _______________________________________________</w:t>
      </w:r>
    </w:p>
    <w:p w14:paraId="605F760C" w14:textId="77777777" w:rsidR="00F95724" w:rsidRDefault="00F95724" w:rsidP="00A95065">
      <w:pPr>
        <w:spacing w:after="0" w:line="240" w:lineRule="auto"/>
        <w:rPr>
          <w:rFonts w:ascii="Times" w:hAnsi="Times"/>
          <w:b/>
        </w:rPr>
      </w:pPr>
    </w:p>
    <w:p w14:paraId="735EEB0B" w14:textId="3776B736" w:rsidR="00A95065" w:rsidRPr="006B1D9F" w:rsidRDefault="00A95065" w:rsidP="00A95065">
      <w:pPr>
        <w:spacing w:after="0" w:line="240" w:lineRule="auto"/>
        <w:rPr>
          <w:rFonts w:ascii="Times" w:hAnsi="Times"/>
          <w:u w:val="single"/>
        </w:rPr>
      </w:pPr>
      <w:r w:rsidRPr="006B1D9F">
        <w:rPr>
          <w:rFonts w:ascii="Times" w:hAnsi="Times"/>
          <w:b/>
        </w:rPr>
        <w:t>Email Address</w:t>
      </w:r>
      <w:r w:rsidRPr="006B1D9F">
        <w:rPr>
          <w:rFonts w:ascii="Times" w:hAnsi="Times"/>
        </w:rPr>
        <w:t xml:space="preserve">: </w:t>
      </w:r>
      <w:r w:rsidR="00F95724">
        <w:rPr>
          <w:rFonts w:ascii="Times" w:hAnsi="Times"/>
        </w:rPr>
        <w:t>________________________________________________</w:t>
      </w:r>
    </w:p>
    <w:p w14:paraId="1B6C0D4B" w14:textId="77777777" w:rsidR="00A95065" w:rsidRDefault="00A95065" w:rsidP="00A95065">
      <w:pPr>
        <w:spacing w:after="0" w:line="240" w:lineRule="auto"/>
        <w:rPr>
          <w:rFonts w:ascii="Times" w:hAnsi="Times"/>
        </w:rPr>
      </w:pPr>
    </w:p>
    <w:p w14:paraId="1B46B94F" w14:textId="77777777" w:rsidR="00A95065" w:rsidRPr="006B1D9F" w:rsidRDefault="00A95065" w:rsidP="00A95065">
      <w:pPr>
        <w:spacing w:after="0" w:line="240" w:lineRule="auto"/>
        <w:rPr>
          <w:rFonts w:ascii="Times" w:hAnsi="Times"/>
        </w:rPr>
      </w:pPr>
    </w:p>
    <w:p w14:paraId="033FD4FC" w14:textId="77777777" w:rsidR="00A95065" w:rsidRDefault="00A95065" w:rsidP="00A95065">
      <w:pPr>
        <w:pBdr>
          <w:top w:val="single" w:sz="4" w:space="1" w:color="auto"/>
          <w:bottom w:val="single" w:sz="4" w:space="1" w:color="auto"/>
        </w:pBdr>
        <w:shd w:val="clear" w:color="auto" w:fill="F2F2F2" w:themeFill="background1" w:themeFillShade="F2"/>
        <w:spacing w:after="0" w:line="240" w:lineRule="auto"/>
        <w:jc w:val="center"/>
        <w:rPr>
          <w:rFonts w:ascii="Times" w:hAnsi="Times"/>
          <w:b/>
        </w:rPr>
      </w:pPr>
      <w:r>
        <w:rPr>
          <w:rFonts w:ascii="Times" w:hAnsi="Times"/>
          <w:b/>
        </w:rPr>
        <w:t>TIMELINE, ELIGIBILITY AND SUBMISSION DETAILS:</w:t>
      </w:r>
    </w:p>
    <w:p w14:paraId="42DA6D63" w14:textId="77777777" w:rsidR="00A95065" w:rsidRDefault="00A95065" w:rsidP="00A95065">
      <w:pPr>
        <w:spacing w:after="0" w:line="240" w:lineRule="auto"/>
        <w:rPr>
          <w:rFonts w:ascii="Times" w:hAnsi="Times"/>
          <w:b/>
        </w:rPr>
      </w:pPr>
    </w:p>
    <w:p w14:paraId="50A33E64" w14:textId="688C2F34" w:rsidR="00A95065" w:rsidRPr="006B1D9F" w:rsidRDefault="00A95065" w:rsidP="00A95065">
      <w:pPr>
        <w:spacing w:after="0" w:line="240" w:lineRule="auto"/>
        <w:rPr>
          <w:rFonts w:ascii="Times" w:hAnsi="Times"/>
        </w:rPr>
      </w:pPr>
      <w:r w:rsidRPr="006B1D9F">
        <w:rPr>
          <w:rFonts w:ascii="Times" w:hAnsi="Times"/>
          <w:b/>
        </w:rPr>
        <w:t>Deadline for Submission of Scholarship Application</w:t>
      </w:r>
      <w:r w:rsidRPr="006B1D9F">
        <w:rPr>
          <w:rFonts w:ascii="Times" w:hAnsi="Times"/>
        </w:rPr>
        <w:t xml:space="preserve">: </w:t>
      </w:r>
      <w:r w:rsidRPr="003E0800">
        <w:rPr>
          <w:rFonts w:ascii="Times" w:hAnsi="Times"/>
          <w:b/>
          <w:bCs/>
          <w:u w:val="single"/>
        </w:rPr>
        <w:tab/>
      </w:r>
      <w:r w:rsidR="003E0800" w:rsidRPr="003E0800">
        <w:rPr>
          <w:rFonts w:ascii="Times" w:hAnsi="Times"/>
          <w:b/>
          <w:bCs/>
          <w:u w:val="single"/>
        </w:rPr>
        <w:t>Noon,</w:t>
      </w:r>
      <w:r w:rsidR="003E0800">
        <w:rPr>
          <w:rFonts w:ascii="Times" w:hAnsi="Times"/>
          <w:u w:val="single"/>
        </w:rPr>
        <w:t xml:space="preserve"> </w:t>
      </w:r>
      <w:r>
        <w:rPr>
          <w:rFonts w:ascii="Times" w:hAnsi="Times"/>
          <w:b/>
          <w:u w:val="single"/>
        </w:rPr>
        <w:t xml:space="preserve">Friday, April </w:t>
      </w:r>
      <w:r w:rsidR="00F95724">
        <w:rPr>
          <w:rFonts w:ascii="Times" w:hAnsi="Times"/>
          <w:b/>
          <w:u w:val="single"/>
        </w:rPr>
        <w:t>30, 2021</w:t>
      </w:r>
    </w:p>
    <w:p w14:paraId="219D617D" w14:textId="77777777" w:rsidR="00A95065" w:rsidRPr="0023298F" w:rsidRDefault="00A95065" w:rsidP="00A95065">
      <w:pPr>
        <w:spacing w:after="0" w:line="240" w:lineRule="auto"/>
        <w:rPr>
          <w:rFonts w:ascii="Times" w:hAnsi="Times"/>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965"/>
        <w:gridCol w:w="6385"/>
      </w:tblGrid>
      <w:tr w:rsidR="00A95065" w:rsidRPr="005B4702" w14:paraId="180A07E0" w14:textId="77777777" w:rsidTr="00345637">
        <w:tc>
          <w:tcPr>
            <w:tcW w:w="9350" w:type="dxa"/>
            <w:gridSpan w:val="2"/>
            <w:shd w:val="clear" w:color="auto" w:fill="D9D9D9" w:themeFill="background1" w:themeFillShade="D9"/>
          </w:tcPr>
          <w:p w14:paraId="2DB1C61D" w14:textId="77777777" w:rsidR="00A95065" w:rsidRPr="005B4702" w:rsidRDefault="00A95065" w:rsidP="00345637">
            <w:pPr>
              <w:jc w:val="center"/>
              <w:rPr>
                <w:rFonts w:ascii="Times" w:hAnsi="Times"/>
                <w:b/>
                <w:szCs w:val="22"/>
              </w:rPr>
            </w:pPr>
            <w:r>
              <w:rPr>
                <w:rFonts w:ascii="Times" w:hAnsi="Times"/>
                <w:b/>
                <w:szCs w:val="22"/>
              </w:rPr>
              <w:t xml:space="preserve">Award </w:t>
            </w:r>
            <w:r w:rsidRPr="005B4702">
              <w:rPr>
                <w:rFonts w:ascii="Times" w:hAnsi="Times"/>
                <w:b/>
                <w:szCs w:val="22"/>
              </w:rPr>
              <w:t>Timeline</w:t>
            </w:r>
          </w:p>
        </w:tc>
      </w:tr>
      <w:tr w:rsidR="00A95065" w:rsidRPr="005B4702" w14:paraId="30506B2C" w14:textId="77777777" w:rsidTr="00345637">
        <w:tc>
          <w:tcPr>
            <w:tcW w:w="2965" w:type="dxa"/>
            <w:shd w:val="clear" w:color="auto" w:fill="7F7F7F" w:themeFill="text1" w:themeFillTint="80"/>
          </w:tcPr>
          <w:p w14:paraId="53DCDED6" w14:textId="77777777" w:rsidR="00A95065" w:rsidRPr="005B4702" w:rsidRDefault="00A95065" w:rsidP="00345637">
            <w:pPr>
              <w:rPr>
                <w:rFonts w:ascii="Times" w:hAnsi="Times"/>
                <w:b/>
                <w:szCs w:val="22"/>
              </w:rPr>
            </w:pPr>
            <w:r w:rsidRPr="005B4702">
              <w:rPr>
                <w:rFonts w:ascii="Times" w:hAnsi="Times"/>
                <w:b/>
                <w:szCs w:val="22"/>
              </w:rPr>
              <w:t>Date:</w:t>
            </w:r>
          </w:p>
        </w:tc>
        <w:tc>
          <w:tcPr>
            <w:tcW w:w="6385" w:type="dxa"/>
            <w:shd w:val="clear" w:color="auto" w:fill="7F7F7F" w:themeFill="text1" w:themeFillTint="80"/>
          </w:tcPr>
          <w:p w14:paraId="5B5D9600" w14:textId="77777777" w:rsidR="00A95065" w:rsidRPr="005B4702" w:rsidRDefault="00A95065" w:rsidP="00345637">
            <w:pPr>
              <w:rPr>
                <w:rFonts w:ascii="Times" w:hAnsi="Times"/>
                <w:b/>
                <w:szCs w:val="22"/>
              </w:rPr>
            </w:pPr>
            <w:r w:rsidRPr="005B4702">
              <w:rPr>
                <w:rFonts w:ascii="Times" w:hAnsi="Times"/>
                <w:b/>
                <w:szCs w:val="22"/>
              </w:rPr>
              <w:t>Corresponding Step in Scholarship Application Process:</w:t>
            </w:r>
          </w:p>
        </w:tc>
      </w:tr>
      <w:tr w:rsidR="00A95065" w:rsidRPr="005B4702" w14:paraId="597CBF1D" w14:textId="77777777" w:rsidTr="00345637">
        <w:tc>
          <w:tcPr>
            <w:tcW w:w="2965" w:type="dxa"/>
            <w:vAlign w:val="center"/>
          </w:tcPr>
          <w:p w14:paraId="182C436A" w14:textId="2AC344AD" w:rsidR="00A95065" w:rsidRPr="005B4702" w:rsidRDefault="00ED330C" w:rsidP="00345637">
            <w:pPr>
              <w:rPr>
                <w:rFonts w:ascii="Times" w:hAnsi="Times"/>
                <w:szCs w:val="22"/>
              </w:rPr>
            </w:pPr>
            <w:r>
              <w:rPr>
                <w:rFonts w:ascii="Times" w:hAnsi="Times"/>
                <w:szCs w:val="22"/>
              </w:rPr>
              <w:t>By Noon, Friday, April 30, 2021</w:t>
            </w:r>
          </w:p>
        </w:tc>
        <w:tc>
          <w:tcPr>
            <w:tcW w:w="6385" w:type="dxa"/>
          </w:tcPr>
          <w:p w14:paraId="7522F778" w14:textId="2EF8AFD7" w:rsidR="00A95065" w:rsidRPr="005B4702" w:rsidRDefault="00A95065" w:rsidP="00345637">
            <w:pPr>
              <w:rPr>
                <w:rFonts w:ascii="Times" w:hAnsi="Times"/>
                <w:szCs w:val="22"/>
              </w:rPr>
            </w:pPr>
            <w:r w:rsidRPr="005B4702">
              <w:rPr>
                <w:rFonts w:ascii="Times" w:hAnsi="Times"/>
                <w:szCs w:val="22"/>
              </w:rPr>
              <w:t xml:space="preserve">All scholarship applications are </w:t>
            </w:r>
            <w:r w:rsidR="00F95724">
              <w:rPr>
                <w:rFonts w:ascii="Times" w:hAnsi="Times"/>
                <w:szCs w:val="22"/>
              </w:rPr>
              <w:t xml:space="preserve">to be received at the postal </w:t>
            </w:r>
            <w:r w:rsidRPr="005B4702">
              <w:rPr>
                <w:rFonts w:ascii="Times" w:hAnsi="Times"/>
                <w:szCs w:val="22"/>
              </w:rPr>
              <w:t>address or email addres</w:t>
            </w:r>
            <w:r w:rsidR="00F95724">
              <w:rPr>
                <w:rFonts w:ascii="Times" w:hAnsi="Times"/>
                <w:szCs w:val="22"/>
              </w:rPr>
              <w:t>s, provided below.  The applications must be actually received by Noon, April 30, 2021.  Date of posting will not be used to determine timeliness of an application.  With no exceptions, a</w:t>
            </w:r>
            <w:r w:rsidR="00ED330C">
              <w:rPr>
                <w:rFonts w:ascii="Times" w:hAnsi="Times"/>
                <w:szCs w:val="22"/>
              </w:rPr>
              <w:t xml:space="preserve">pplications received after </w:t>
            </w:r>
            <w:r w:rsidR="00F95724">
              <w:rPr>
                <w:rFonts w:ascii="Times" w:hAnsi="Times"/>
                <w:szCs w:val="22"/>
              </w:rPr>
              <w:t>N</w:t>
            </w:r>
            <w:r w:rsidR="00ED330C">
              <w:rPr>
                <w:rFonts w:ascii="Times" w:hAnsi="Times"/>
                <w:szCs w:val="22"/>
              </w:rPr>
              <w:t xml:space="preserve">oon, April 30, 2021, will not be considered. </w:t>
            </w:r>
          </w:p>
        </w:tc>
      </w:tr>
      <w:tr w:rsidR="00A95065" w:rsidRPr="005B4702" w14:paraId="0933C7E0" w14:textId="77777777" w:rsidTr="00ED330C">
        <w:trPr>
          <w:trHeight w:val="532"/>
        </w:trPr>
        <w:tc>
          <w:tcPr>
            <w:tcW w:w="2965" w:type="dxa"/>
            <w:vAlign w:val="center"/>
          </w:tcPr>
          <w:p w14:paraId="21BC9394" w14:textId="2352ED9B" w:rsidR="00A95065" w:rsidRPr="005B4702" w:rsidRDefault="00A95065" w:rsidP="00345637">
            <w:pPr>
              <w:rPr>
                <w:rFonts w:ascii="Times" w:hAnsi="Times"/>
                <w:szCs w:val="22"/>
              </w:rPr>
            </w:pPr>
            <w:r w:rsidRPr="005B4702">
              <w:rPr>
                <w:rFonts w:ascii="Times" w:hAnsi="Times"/>
                <w:szCs w:val="22"/>
              </w:rPr>
              <w:t xml:space="preserve">May </w:t>
            </w:r>
            <w:r w:rsidR="00ED330C">
              <w:rPr>
                <w:rFonts w:ascii="Times" w:hAnsi="Times"/>
                <w:szCs w:val="22"/>
              </w:rPr>
              <w:t>1</w:t>
            </w:r>
            <w:r w:rsidRPr="005B4702">
              <w:rPr>
                <w:rFonts w:ascii="Times" w:hAnsi="Times"/>
                <w:szCs w:val="22"/>
              </w:rPr>
              <w:t>1, 20</w:t>
            </w:r>
            <w:r w:rsidR="00ED330C">
              <w:rPr>
                <w:rFonts w:ascii="Times" w:hAnsi="Times"/>
                <w:szCs w:val="22"/>
              </w:rPr>
              <w:t>21 – May 13, 2021</w:t>
            </w:r>
          </w:p>
        </w:tc>
        <w:tc>
          <w:tcPr>
            <w:tcW w:w="6385" w:type="dxa"/>
          </w:tcPr>
          <w:p w14:paraId="5A7658A6" w14:textId="3BCABE56" w:rsidR="00A95065" w:rsidRPr="005B4702" w:rsidRDefault="00A95065" w:rsidP="00345637">
            <w:pPr>
              <w:rPr>
                <w:rFonts w:ascii="Times" w:hAnsi="Times"/>
                <w:szCs w:val="22"/>
              </w:rPr>
            </w:pPr>
            <w:r w:rsidRPr="005B4702">
              <w:rPr>
                <w:rFonts w:ascii="Times" w:hAnsi="Times"/>
                <w:szCs w:val="22"/>
              </w:rPr>
              <w:t xml:space="preserve">Scholarship </w:t>
            </w:r>
            <w:r w:rsidR="00ED330C">
              <w:rPr>
                <w:rFonts w:ascii="Times" w:hAnsi="Times"/>
                <w:szCs w:val="22"/>
              </w:rPr>
              <w:t>applications</w:t>
            </w:r>
            <w:r w:rsidR="00F00517">
              <w:rPr>
                <w:rFonts w:ascii="Times" w:hAnsi="Times"/>
                <w:szCs w:val="22"/>
              </w:rPr>
              <w:t xml:space="preserve"> to be reviewed. </w:t>
            </w:r>
            <w:r w:rsidR="00ED330C">
              <w:rPr>
                <w:rFonts w:ascii="Times" w:hAnsi="Times"/>
                <w:szCs w:val="22"/>
              </w:rPr>
              <w:t xml:space="preserve"> </w:t>
            </w:r>
          </w:p>
        </w:tc>
      </w:tr>
      <w:tr w:rsidR="00A95065" w:rsidRPr="005B4702" w14:paraId="344E7920" w14:textId="77777777" w:rsidTr="00345637">
        <w:tc>
          <w:tcPr>
            <w:tcW w:w="2965" w:type="dxa"/>
            <w:vAlign w:val="center"/>
          </w:tcPr>
          <w:p w14:paraId="2287A19C" w14:textId="4A6B42B4" w:rsidR="00A95065" w:rsidRPr="005B4702" w:rsidRDefault="00ED330C" w:rsidP="00345637">
            <w:pPr>
              <w:rPr>
                <w:rFonts w:ascii="Times" w:hAnsi="Times"/>
                <w:szCs w:val="22"/>
              </w:rPr>
            </w:pPr>
            <w:r>
              <w:rPr>
                <w:rFonts w:ascii="Times" w:hAnsi="Times"/>
                <w:szCs w:val="22"/>
              </w:rPr>
              <w:br/>
              <w:t>Friday, May 21, 2021</w:t>
            </w:r>
          </w:p>
        </w:tc>
        <w:tc>
          <w:tcPr>
            <w:tcW w:w="6385" w:type="dxa"/>
          </w:tcPr>
          <w:p w14:paraId="484FB137" w14:textId="3B794EA2" w:rsidR="00A95065" w:rsidRPr="005B4702" w:rsidRDefault="00A95065" w:rsidP="00345637">
            <w:pPr>
              <w:rPr>
                <w:rFonts w:ascii="Times" w:hAnsi="Times"/>
                <w:szCs w:val="22"/>
              </w:rPr>
            </w:pPr>
            <w:r w:rsidRPr="005B4702">
              <w:rPr>
                <w:rFonts w:ascii="Times" w:hAnsi="Times"/>
                <w:szCs w:val="22"/>
              </w:rPr>
              <w:t xml:space="preserve">Scholarship </w:t>
            </w:r>
            <w:r w:rsidR="00ED330C">
              <w:rPr>
                <w:rFonts w:ascii="Times" w:hAnsi="Times"/>
                <w:szCs w:val="22"/>
              </w:rPr>
              <w:t>recipients announced</w:t>
            </w:r>
            <w:r w:rsidR="00F95724">
              <w:rPr>
                <w:rFonts w:ascii="Times" w:hAnsi="Times"/>
                <w:szCs w:val="22"/>
              </w:rPr>
              <w:t xml:space="preserve"> and notified. </w:t>
            </w:r>
            <w:r w:rsidRPr="005B4702">
              <w:rPr>
                <w:rFonts w:ascii="Times" w:hAnsi="Times"/>
                <w:szCs w:val="22"/>
              </w:rPr>
              <w:t>.</w:t>
            </w:r>
          </w:p>
        </w:tc>
      </w:tr>
    </w:tbl>
    <w:p w14:paraId="41899AEA" w14:textId="77777777" w:rsidR="00A95065" w:rsidRDefault="00A95065" w:rsidP="00A95065">
      <w:pPr>
        <w:spacing w:after="0" w:line="240" w:lineRule="auto"/>
        <w:rPr>
          <w:rFonts w:ascii="Times" w:hAnsi="Times"/>
          <w:b/>
        </w:rPr>
      </w:pPr>
    </w:p>
    <w:p w14:paraId="0020AE52" w14:textId="77777777" w:rsidR="00F95724" w:rsidRDefault="00F95724" w:rsidP="00A95065">
      <w:pPr>
        <w:spacing w:after="0" w:line="240" w:lineRule="auto"/>
        <w:rPr>
          <w:rFonts w:ascii="Times" w:hAnsi="Times"/>
          <w:b/>
        </w:rPr>
      </w:pPr>
    </w:p>
    <w:p w14:paraId="5708D820" w14:textId="794250BF" w:rsidR="00A95065" w:rsidRPr="006B1D9F" w:rsidRDefault="00A95065" w:rsidP="00A95065">
      <w:pPr>
        <w:spacing w:after="0" w:line="240" w:lineRule="auto"/>
        <w:rPr>
          <w:rFonts w:ascii="Times" w:hAnsi="Times"/>
        </w:rPr>
      </w:pPr>
      <w:r w:rsidRPr="006B1D9F">
        <w:rPr>
          <w:rFonts w:ascii="Times" w:hAnsi="Times"/>
          <w:b/>
        </w:rPr>
        <w:t>Eligibility</w:t>
      </w:r>
      <w:r w:rsidRPr="006B1D9F">
        <w:rPr>
          <w:rFonts w:ascii="Times" w:hAnsi="Times"/>
        </w:rPr>
        <w:t>:</w:t>
      </w:r>
    </w:p>
    <w:p w14:paraId="09582AA8" w14:textId="37CA7857" w:rsidR="00A95065" w:rsidRDefault="00A95065" w:rsidP="00A95065">
      <w:pPr>
        <w:spacing w:after="0" w:line="240" w:lineRule="auto"/>
        <w:rPr>
          <w:rFonts w:ascii="Times" w:hAnsi="Times"/>
        </w:rPr>
      </w:pPr>
      <w:r w:rsidRPr="006B1D9F">
        <w:rPr>
          <w:rFonts w:ascii="Times" w:hAnsi="Times"/>
        </w:rPr>
        <w:t>In order for students to be eligible to apply for this scholarship, they must:</w:t>
      </w:r>
    </w:p>
    <w:p w14:paraId="6D777320" w14:textId="77777777" w:rsidR="00F95724" w:rsidRPr="006B1D9F" w:rsidRDefault="00F95724" w:rsidP="00A95065">
      <w:pPr>
        <w:spacing w:after="0" w:line="240" w:lineRule="auto"/>
        <w:rPr>
          <w:rFonts w:ascii="Times" w:hAnsi="Times"/>
        </w:rPr>
      </w:pPr>
    </w:p>
    <w:p w14:paraId="16691925" w14:textId="77777777" w:rsidR="00A95065" w:rsidRPr="006B1D9F" w:rsidRDefault="00A95065" w:rsidP="00A95065">
      <w:pPr>
        <w:pStyle w:val="ListParagraph"/>
        <w:numPr>
          <w:ilvl w:val="0"/>
          <w:numId w:val="6"/>
        </w:numPr>
        <w:spacing w:after="0" w:line="240" w:lineRule="auto"/>
        <w:rPr>
          <w:rFonts w:ascii="Times" w:hAnsi="Times"/>
        </w:rPr>
      </w:pPr>
      <w:r w:rsidRPr="006B1D9F">
        <w:rPr>
          <w:rFonts w:ascii="Times" w:hAnsi="Times"/>
        </w:rPr>
        <w:t xml:space="preserve">Be a </w:t>
      </w:r>
      <w:r>
        <w:rPr>
          <w:rFonts w:ascii="Times" w:hAnsi="Times"/>
        </w:rPr>
        <w:t xml:space="preserve">current </w:t>
      </w:r>
      <w:r w:rsidRPr="006B1D9F">
        <w:rPr>
          <w:rFonts w:ascii="Times" w:hAnsi="Times"/>
        </w:rPr>
        <w:t>senior in high school</w:t>
      </w:r>
      <w:r>
        <w:rPr>
          <w:rFonts w:ascii="Times" w:hAnsi="Times"/>
        </w:rPr>
        <w:t>; and</w:t>
      </w:r>
    </w:p>
    <w:p w14:paraId="58F65710" w14:textId="77777777" w:rsidR="00A95065" w:rsidRPr="00963035" w:rsidRDefault="00A95065" w:rsidP="00A95065">
      <w:pPr>
        <w:pStyle w:val="ListParagraph"/>
        <w:numPr>
          <w:ilvl w:val="0"/>
          <w:numId w:val="6"/>
        </w:numPr>
        <w:spacing w:after="0" w:line="240" w:lineRule="auto"/>
        <w:rPr>
          <w:rFonts w:ascii="Times" w:hAnsi="Times"/>
        </w:rPr>
      </w:pPr>
      <w:r>
        <w:rPr>
          <w:rFonts w:ascii="Times" w:hAnsi="Times"/>
        </w:rPr>
        <w:t>Attend any school or homeschool</w:t>
      </w:r>
      <w:r w:rsidRPr="006B1D9F">
        <w:rPr>
          <w:rFonts w:ascii="Times" w:hAnsi="Times"/>
        </w:rPr>
        <w:t xml:space="preserve"> in Vance County, NC</w:t>
      </w:r>
      <w:r>
        <w:rPr>
          <w:rFonts w:ascii="Times" w:hAnsi="Times"/>
        </w:rPr>
        <w:t>.</w:t>
      </w:r>
    </w:p>
    <w:p w14:paraId="7D76EA9C" w14:textId="77777777" w:rsidR="00A95065" w:rsidRPr="006B1D9F" w:rsidRDefault="00A95065" w:rsidP="00A95065">
      <w:pPr>
        <w:spacing w:after="0" w:line="240" w:lineRule="auto"/>
        <w:rPr>
          <w:rFonts w:ascii="Times" w:hAnsi="Times"/>
        </w:rPr>
      </w:pPr>
    </w:p>
    <w:p w14:paraId="56134ECB" w14:textId="77777777" w:rsidR="00A95065" w:rsidRDefault="00A95065" w:rsidP="00A95065">
      <w:pPr>
        <w:spacing w:after="0" w:line="240" w:lineRule="auto"/>
        <w:rPr>
          <w:rFonts w:ascii="Times" w:hAnsi="Times"/>
          <w:b/>
        </w:rPr>
      </w:pPr>
      <w:r w:rsidRPr="006B1D9F">
        <w:rPr>
          <w:rFonts w:ascii="Times" w:hAnsi="Times"/>
          <w:b/>
        </w:rPr>
        <w:t>Please submit all completed scholarship applications to:</w:t>
      </w:r>
    </w:p>
    <w:p w14:paraId="3DC29FC8" w14:textId="77777777" w:rsidR="00A95065" w:rsidRPr="006B1D9F" w:rsidRDefault="00A95065" w:rsidP="00A95065">
      <w:pPr>
        <w:spacing w:after="0" w:line="240" w:lineRule="auto"/>
        <w:rPr>
          <w:rFonts w:ascii="Times" w:hAnsi="Times"/>
          <w:b/>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95"/>
        <w:gridCol w:w="7555"/>
      </w:tblGrid>
      <w:tr w:rsidR="00A95065" w:rsidRPr="005B4702" w14:paraId="3BF8E5C6" w14:textId="77777777" w:rsidTr="00345637">
        <w:tc>
          <w:tcPr>
            <w:tcW w:w="1795" w:type="dxa"/>
            <w:shd w:val="clear" w:color="auto" w:fill="D9D9D9" w:themeFill="background1" w:themeFillShade="D9"/>
          </w:tcPr>
          <w:p w14:paraId="6E7893EB" w14:textId="77777777" w:rsidR="00A95065" w:rsidRPr="005B4702" w:rsidRDefault="00A95065" w:rsidP="00345637">
            <w:pPr>
              <w:jc w:val="center"/>
              <w:rPr>
                <w:rFonts w:ascii="Times" w:hAnsi="Times"/>
                <w:szCs w:val="22"/>
              </w:rPr>
            </w:pPr>
            <w:r w:rsidRPr="005B4702">
              <w:rPr>
                <w:rFonts w:ascii="Times" w:hAnsi="Times"/>
                <w:b/>
                <w:szCs w:val="22"/>
              </w:rPr>
              <w:lastRenderedPageBreak/>
              <w:t>Hard Copy</w:t>
            </w:r>
          </w:p>
        </w:tc>
        <w:tc>
          <w:tcPr>
            <w:tcW w:w="7555" w:type="dxa"/>
          </w:tcPr>
          <w:p w14:paraId="22CF9D87" w14:textId="77777777" w:rsidR="00A95065" w:rsidRPr="005B4702" w:rsidRDefault="00A95065" w:rsidP="00345637">
            <w:pPr>
              <w:rPr>
                <w:rFonts w:ascii="Times" w:hAnsi="Times"/>
                <w:b/>
                <w:szCs w:val="22"/>
              </w:rPr>
            </w:pPr>
            <w:r w:rsidRPr="005B4702">
              <w:rPr>
                <w:rFonts w:ascii="Times" w:hAnsi="Times"/>
                <w:b/>
                <w:szCs w:val="22"/>
              </w:rPr>
              <w:t>Mail to:</w:t>
            </w:r>
          </w:p>
          <w:p w14:paraId="11DB00F6" w14:textId="1A888472" w:rsidR="00A95065" w:rsidRPr="005B4702" w:rsidRDefault="00A95065" w:rsidP="00345637">
            <w:pPr>
              <w:rPr>
                <w:rFonts w:ascii="Times" w:hAnsi="Times"/>
                <w:szCs w:val="22"/>
              </w:rPr>
            </w:pPr>
            <w:r w:rsidRPr="005B4702">
              <w:rPr>
                <w:rFonts w:ascii="Times" w:hAnsi="Times"/>
                <w:szCs w:val="22"/>
              </w:rPr>
              <w:t>C/</w:t>
            </w:r>
            <w:proofErr w:type="gramStart"/>
            <w:r w:rsidRPr="005B4702">
              <w:rPr>
                <w:rFonts w:ascii="Times" w:hAnsi="Times"/>
                <w:szCs w:val="22"/>
              </w:rPr>
              <w:t xml:space="preserve">O </w:t>
            </w:r>
            <w:r w:rsidR="00F95724">
              <w:rPr>
                <w:rFonts w:ascii="Times" w:hAnsi="Times"/>
                <w:szCs w:val="22"/>
              </w:rPr>
              <w:t xml:space="preserve"> </w:t>
            </w:r>
            <w:r w:rsidRPr="005B4702">
              <w:rPr>
                <w:rFonts w:ascii="Times" w:hAnsi="Times"/>
                <w:szCs w:val="22"/>
              </w:rPr>
              <w:t>D.</w:t>
            </w:r>
            <w:proofErr w:type="gramEnd"/>
            <w:r w:rsidRPr="005B4702">
              <w:rPr>
                <w:rFonts w:ascii="Times" w:hAnsi="Times"/>
                <w:szCs w:val="22"/>
              </w:rPr>
              <w:t xml:space="preserve"> Rix Edwards</w:t>
            </w:r>
          </w:p>
          <w:p w14:paraId="19C0AAB2" w14:textId="63CE9177" w:rsidR="00A95065" w:rsidRPr="005B4702" w:rsidRDefault="00A95065" w:rsidP="00345637">
            <w:pPr>
              <w:rPr>
                <w:rFonts w:ascii="Times" w:hAnsi="Times"/>
                <w:szCs w:val="22"/>
              </w:rPr>
            </w:pPr>
            <w:r w:rsidRPr="005B4702">
              <w:rPr>
                <w:rFonts w:ascii="Times" w:hAnsi="Times"/>
                <w:szCs w:val="22"/>
              </w:rPr>
              <w:t>Stainback, Satterwhite &amp; Zollicoffer</w:t>
            </w:r>
            <w:r w:rsidR="003E0800">
              <w:rPr>
                <w:rFonts w:ascii="Times" w:hAnsi="Times"/>
                <w:szCs w:val="22"/>
              </w:rPr>
              <w:t>, PLLC</w:t>
            </w:r>
          </w:p>
          <w:p w14:paraId="0F613387" w14:textId="77777777" w:rsidR="00A95065" w:rsidRPr="005B4702" w:rsidRDefault="00A95065" w:rsidP="00345637">
            <w:pPr>
              <w:rPr>
                <w:rFonts w:ascii="Times" w:hAnsi="Times"/>
                <w:szCs w:val="22"/>
              </w:rPr>
            </w:pPr>
            <w:r w:rsidRPr="005B4702">
              <w:rPr>
                <w:rFonts w:ascii="Times" w:hAnsi="Times"/>
                <w:szCs w:val="22"/>
              </w:rPr>
              <w:t>115 N. Garnett St.</w:t>
            </w:r>
          </w:p>
          <w:p w14:paraId="1F0272C0" w14:textId="77777777" w:rsidR="00A95065" w:rsidRPr="005B4702" w:rsidRDefault="00A95065" w:rsidP="00345637">
            <w:pPr>
              <w:rPr>
                <w:rFonts w:ascii="Times" w:hAnsi="Times"/>
                <w:szCs w:val="22"/>
              </w:rPr>
            </w:pPr>
            <w:r w:rsidRPr="005B4702">
              <w:rPr>
                <w:rFonts w:ascii="Times" w:hAnsi="Times"/>
                <w:szCs w:val="22"/>
              </w:rPr>
              <w:t>Henderson, NC 27536</w:t>
            </w:r>
          </w:p>
        </w:tc>
      </w:tr>
      <w:tr w:rsidR="00A95065" w:rsidRPr="005B4702" w14:paraId="647FA2A0" w14:textId="77777777" w:rsidTr="00345637">
        <w:tc>
          <w:tcPr>
            <w:tcW w:w="1795" w:type="dxa"/>
            <w:shd w:val="clear" w:color="auto" w:fill="D9D9D9" w:themeFill="background1" w:themeFillShade="D9"/>
          </w:tcPr>
          <w:p w14:paraId="5693B558" w14:textId="65E7ECBF" w:rsidR="00A95065" w:rsidRPr="005B4702" w:rsidRDefault="00A95065" w:rsidP="00345637">
            <w:pPr>
              <w:jc w:val="center"/>
              <w:rPr>
                <w:rFonts w:ascii="Times" w:hAnsi="Times"/>
                <w:b/>
                <w:szCs w:val="22"/>
              </w:rPr>
            </w:pPr>
            <w:r w:rsidRPr="005B4702">
              <w:rPr>
                <w:rFonts w:ascii="Times" w:hAnsi="Times"/>
                <w:b/>
                <w:szCs w:val="22"/>
              </w:rPr>
              <w:t>O</w:t>
            </w:r>
            <w:r w:rsidR="00021FF6">
              <w:rPr>
                <w:rFonts w:ascii="Times" w:hAnsi="Times"/>
                <w:b/>
                <w:szCs w:val="22"/>
              </w:rPr>
              <w:t>r</w:t>
            </w:r>
            <w:r w:rsidRPr="005B4702">
              <w:rPr>
                <w:rFonts w:ascii="Times" w:hAnsi="Times"/>
                <w:b/>
                <w:szCs w:val="22"/>
              </w:rPr>
              <w:t xml:space="preserve"> </w:t>
            </w:r>
            <w:r w:rsidR="003E0800">
              <w:rPr>
                <w:rFonts w:ascii="Times" w:hAnsi="Times"/>
                <w:b/>
                <w:szCs w:val="22"/>
              </w:rPr>
              <w:t xml:space="preserve">Email </w:t>
            </w:r>
            <w:r w:rsidRPr="005B4702">
              <w:rPr>
                <w:rFonts w:ascii="Times" w:hAnsi="Times"/>
                <w:b/>
                <w:szCs w:val="22"/>
              </w:rPr>
              <w:t>Copy</w:t>
            </w:r>
          </w:p>
        </w:tc>
        <w:tc>
          <w:tcPr>
            <w:tcW w:w="7555" w:type="dxa"/>
          </w:tcPr>
          <w:p w14:paraId="7BA0D7B1" w14:textId="77777777" w:rsidR="00A95065" w:rsidRPr="005B4702" w:rsidRDefault="00A95065" w:rsidP="00345637">
            <w:pPr>
              <w:rPr>
                <w:rFonts w:ascii="Times" w:hAnsi="Times"/>
                <w:b/>
                <w:szCs w:val="22"/>
              </w:rPr>
            </w:pPr>
            <w:r w:rsidRPr="005B4702">
              <w:rPr>
                <w:rFonts w:ascii="Times" w:hAnsi="Times"/>
                <w:b/>
                <w:szCs w:val="22"/>
              </w:rPr>
              <w:t xml:space="preserve">Email to: </w:t>
            </w:r>
            <w:r>
              <w:rPr>
                <w:rFonts w:ascii="Times" w:hAnsi="Times"/>
                <w:b/>
                <w:szCs w:val="22"/>
              </w:rPr>
              <w:t>redwards@sszlaw.net</w:t>
            </w:r>
          </w:p>
        </w:tc>
      </w:tr>
    </w:tbl>
    <w:p w14:paraId="0F8EC1C0" w14:textId="77777777" w:rsidR="00A95065" w:rsidRDefault="00A95065" w:rsidP="00A95065">
      <w:pPr>
        <w:spacing w:after="0" w:line="240" w:lineRule="auto"/>
        <w:rPr>
          <w:rFonts w:ascii="Times" w:hAnsi="Times"/>
          <w:b/>
        </w:rPr>
      </w:pPr>
    </w:p>
    <w:p w14:paraId="72AB8C42" w14:textId="77777777" w:rsidR="00A95065" w:rsidRDefault="00A95065" w:rsidP="00A95065">
      <w:pPr>
        <w:spacing w:after="0" w:line="240" w:lineRule="auto"/>
        <w:rPr>
          <w:rFonts w:ascii="Times" w:hAnsi="Times"/>
          <w:b/>
        </w:rPr>
      </w:pPr>
    </w:p>
    <w:p w14:paraId="3A30B1F1" w14:textId="0D725A65" w:rsidR="00A95065" w:rsidRDefault="00A95065" w:rsidP="00A95065">
      <w:pPr>
        <w:rPr>
          <w:rFonts w:ascii="Times" w:hAnsi="Times"/>
          <w:b/>
        </w:rPr>
      </w:pPr>
    </w:p>
    <w:p w14:paraId="79274F07" w14:textId="77777777" w:rsidR="00A95065" w:rsidRDefault="00A95065" w:rsidP="00A95065">
      <w:pPr>
        <w:pBdr>
          <w:top w:val="single" w:sz="4" w:space="1" w:color="auto"/>
          <w:bottom w:val="single" w:sz="4" w:space="1" w:color="auto"/>
        </w:pBdr>
        <w:shd w:val="clear" w:color="auto" w:fill="F2F2F2" w:themeFill="background1" w:themeFillShade="F2"/>
        <w:spacing w:after="0" w:line="240" w:lineRule="auto"/>
        <w:jc w:val="center"/>
        <w:rPr>
          <w:rFonts w:ascii="Times" w:hAnsi="Times"/>
          <w:b/>
        </w:rPr>
      </w:pPr>
      <w:r>
        <w:rPr>
          <w:rFonts w:ascii="Times" w:hAnsi="Times"/>
          <w:b/>
        </w:rPr>
        <w:t>ESSAY DIRECTIONS:</w:t>
      </w:r>
    </w:p>
    <w:p w14:paraId="740FAFA2" w14:textId="77777777" w:rsidR="00A95065" w:rsidRDefault="00A95065" w:rsidP="00A95065">
      <w:pPr>
        <w:spacing w:after="0" w:line="240" w:lineRule="auto"/>
        <w:rPr>
          <w:rFonts w:ascii="Times" w:hAnsi="Times"/>
          <w:b/>
        </w:rPr>
      </w:pPr>
    </w:p>
    <w:p w14:paraId="18D1CFDE" w14:textId="77777777" w:rsidR="00A95065" w:rsidRPr="006B1D9F" w:rsidRDefault="00A95065" w:rsidP="00A95065">
      <w:pPr>
        <w:spacing w:after="0" w:line="240" w:lineRule="auto"/>
        <w:rPr>
          <w:rFonts w:ascii="Times" w:hAnsi="Times"/>
        </w:rPr>
      </w:pPr>
      <w:r>
        <w:rPr>
          <w:rFonts w:ascii="Times" w:hAnsi="Times"/>
          <w:b/>
        </w:rPr>
        <w:t>Scholarship Essay Directions:</w:t>
      </w:r>
    </w:p>
    <w:p w14:paraId="44202E6C" w14:textId="77777777" w:rsidR="00A95065" w:rsidRDefault="00A95065" w:rsidP="00A95065">
      <w:pPr>
        <w:spacing w:after="0" w:line="240" w:lineRule="auto"/>
        <w:rPr>
          <w:rFonts w:ascii="Times" w:hAnsi="Times"/>
        </w:rPr>
      </w:pPr>
      <w:r>
        <w:rPr>
          <w:rFonts w:ascii="Times" w:hAnsi="Times"/>
        </w:rPr>
        <w:t>Applicants for this scholarship should write an essay in answer to the following question:</w:t>
      </w:r>
    </w:p>
    <w:p w14:paraId="21A1B69C" w14:textId="77777777" w:rsidR="00A95065" w:rsidRDefault="00A95065" w:rsidP="00A95065">
      <w:pPr>
        <w:spacing w:after="0" w:line="240" w:lineRule="auto"/>
        <w:rPr>
          <w:rFonts w:ascii="Times" w:hAnsi="Times"/>
          <w:b/>
          <w:i/>
        </w:rPr>
      </w:pPr>
    </w:p>
    <w:p w14:paraId="53E73C30" w14:textId="77777777" w:rsidR="00A95065" w:rsidRDefault="00A95065" w:rsidP="00A95065">
      <w:pPr>
        <w:spacing w:after="0" w:line="240" w:lineRule="auto"/>
        <w:jc w:val="center"/>
        <w:rPr>
          <w:rFonts w:ascii="Times" w:hAnsi="Times"/>
          <w:i/>
        </w:rPr>
      </w:pPr>
      <w:r w:rsidRPr="00B61750">
        <w:rPr>
          <w:rFonts w:ascii="Times" w:hAnsi="Times"/>
          <w:i/>
        </w:rPr>
        <w:t xml:space="preserve">How is the motto of the Rotary Club, “Service above Self,” evident in your life, and </w:t>
      </w:r>
      <w:proofErr w:type="gramStart"/>
      <w:r w:rsidRPr="00B61750">
        <w:rPr>
          <w:rFonts w:ascii="Times" w:hAnsi="Times"/>
          <w:i/>
        </w:rPr>
        <w:t>how</w:t>
      </w:r>
      <w:proofErr w:type="gramEnd"/>
      <w:r w:rsidRPr="00B61750">
        <w:rPr>
          <w:rFonts w:ascii="Times" w:hAnsi="Times"/>
          <w:i/>
        </w:rPr>
        <w:t xml:space="preserve"> </w:t>
      </w:r>
    </w:p>
    <w:p w14:paraId="68FCDC25" w14:textId="77777777" w:rsidR="00A95065" w:rsidRPr="00B61750" w:rsidRDefault="00A95065" w:rsidP="00A95065">
      <w:pPr>
        <w:spacing w:after="0" w:line="240" w:lineRule="auto"/>
        <w:jc w:val="center"/>
        <w:rPr>
          <w:rFonts w:ascii="Times" w:hAnsi="Times"/>
          <w:i/>
        </w:rPr>
      </w:pPr>
      <w:r w:rsidRPr="00B61750">
        <w:rPr>
          <w:rFonts w:ascii="Times" w:hAnsi="Times"/>
          <w:i/>
        </w:rPr>
        <w:t>will you continue to uphold this motto through college and beyond?</w:t>
      </w:r>
    </w:p>
    <w:p w14:paraId="4796680F" w14:textId="77777777" w:rsidR="00A95065" w:rsidRDefault="00A95065" w:rsidP="00A95065">
      <w:pPr>
        <w:spacing w:after="0" w:line="240" w:lineRule="auto"/>
        <w:rPr>
          <w:rFonts w:ascii="Times" w:hAnsi="Times"/>
          <w:b/>
        </w:rPr>
      </w:pPr>
    </w:p>
    <w:p w14:paraId="7022E183" w14:textId="77777777" w:rsidR="00A95065" w:rsidRPr="00B61750" w:rsidRDefault="00A95065" w:rsidP="00A95065">
      <w:pPr>
        <w:spacing w:after="0" w:line="240" w:lineRule="auto"/>
        <w:rPr>
          <w:rFonts w:ascii="Times" w:hAnsi="Times"/>
          <w:b/>
        </w:rPr>
      </w:pPr>
      <w:r w:rsidRPr="00B61750">
        <w:rPr>
          <w:rFonts w:ascii="Times" w:hAnsi="Times"/>
          <w:b/>
        </w:rPr>
        <w:t>Specifically, your essay should be sure to address the following:</w:t>
      </w:r>
    </w:p>
    <w:p w14:paraId="0532452C" w14:textId="77777777" w:rsidR="00A95065" w:rsidRPr="008F1FDE" w:rsidRDefault="00A95065" w:rsidP="00A95065">
      <w:pPr>
        <w:pStyle w:val="ListParagraph"/>
        <w:numPr>
          <w:ilvl w:val="0"/>
          <w:numId w:val="7"/>
        </w:numPr>
        <w:spacing w:after="0" w:line="240" w:lineRule="auto"/>
        <w:rPr>
          <w:rFonts w:ascii="Times" w:hAnsi="Times"/>
        </w:rPr>
      </w:pPr>
      <w:r w:rsidRPr="008F1FDE">
        <w:rPr>
          <w:rFonts w:ascii="Times" w:hAnsi="Times"/>
        </w:rPr>
        <w:t>What “Service above Self” means to you</w:t>
      </w:r>
      <w:r>
        <w:rPr>
          <w:rFonts w:ascii="Times" w:hAnsi="Times"/>
        </w:rPr>
        <w:t>;</w:t>
      </w:r>
    </w:p>
    <w:p w14:paraId="74944FB8" w14:textId="77777777" w:rsidR="00A95065" w:rsidRPr="008F1FDE" w:rsidRDefault="00A95065" w:rsidP="00A95065">
      <w:pPr>
        <w:pStyle w:val="ListParagraph"/>
        <w:numPr>
          <w:ilvl w:val="0"/>
          <w:numId w:val="7"/>
        </w:numPr>
        <w:spacing w:after="0" w:line="240" w:lineRule="auto"/>
        <w:rPr>
          <w:rFonts w:ascii="Times" w:hAnsi="Times"/>
        </w:rPr>
      </w:pPr>
      <w:r w:rsidRPr="008F1FDE">
        <w:rPr>
          <w:rFonts w:ascii="Times" w:hAnsi="Times"/>
        </w:rPr>
        <w:t xml:space="preserve">What you </w:t>
      </w:r>
      <w:r>
        <w:rPr>
          <w:rFonts w:ascii="Times" w:hAnsi="Times"/>
        </w:rPr>
        <w:t xml:space="preserve">have </w:t>
      </w:r>
      <w:r w:rsidRPr="008F1FDE">
        <w:rPr>
          <w:rFonts w:ascii="Times" w:hAnsi="Times"/>
        </w:rPr>
        <w:t>accomplished that demonstrates “Service above Self”</w:t>
      </w:r>
      <w:r>
        <w:rPr>
          <w:rFonts w:ascii="Times" w:hAnsi="Times"/>
        </w:rPr>
        <w:t>; and</w:t>
      </w:r>
    </w:p>
    <w:p w14:paraId="78C34285" w14:textId="77777777" w:rsidR="00A95065" w:rsidRPr="008F1FDE" w:rsidRDefault="00A95065" w:rsidP="00A95065">
      <w:pPr>
        <w:pStyle w:val="ListParagraph"/>
        <w:numPr>
          <w:ilvl w:val="0"/>
          <w:numId w:val="7"/>
        </w:numPr>
        <w:spacing w:after="0" w:line="240" w:lineRule="auto"/>
        <w:rPr>
          <w:rFonts w:ascii="Times" w:hAnsi="Times"/>
        </w:rPr>
      </w:pPr>
      <w:r w:rsidRPr="008F1FDE">
        <w:rPr>
          <w:rFonts w:ascii="Times" w:hAnsi="Times"/>
        </w:rPr>
        <w:t>Your future plans describ</w:t>
      </w:r>
      <w:r>
        <w:rPr>
          <w:rFonts w:ascii="Times" w:hAnsi="Times"/>
        </w:rPr>
        <w:t>ing</w:t>
      </w:r>
      <w:r w:rsidRPr="008F1FDE">
        <w:rPr>
          <w:rFonts w:ascii="Times" w:hAnsi="Times"/>
        </w:rPr>
        <w:t xml:space="preserve"> how you will continue to incorporate “Service above Self” throughout the rest of your life</w:t>
      </w:r>
      <w:r>
        <w:rPr>
          <w:rFonts w:ascii="Times" w:hAnsi="Times"/>
        </w:rPr>
        <w:t>.</w:t>
      </w:r>
    </w:p>
    <w:p w14:paraId="75DBF21B" w14:textId="77777777" w:rsidR="00A95065" w:rsidRDefault="00A95065" w:rsidP="00A95065">
      <w:pPr>
        <w:spacing w:after="0" w:line="240" w:lineRule="auto"/>
        <w:rPr>
          <w:rFonts w:ascii="Times" w:hAnsi="Times"/>
        </w:rPr>
      </w:pPr>
    </w:p>
    <w:p w14:paraId="11E3F783" w14:textId="77777777" w:rsidR="00A95065" w:rsidRDefault="00A95065" w:rsidP="00A95065">
      <w:pPr>
        <w:spacing w:after="0" w:line="240" w:lineRule="auto"/>
        <w:rPr>
          <w:rFonts w:ascii="Times" w:hAnsi="Times"/>
        </w:rPr>
      </w:pPr>
      <w:r>
        <w:rPr>
          <w:rFonts w:ascii="Times" w:hAnsi="Times"/>
          <w:b/>
        </w:rPr>
        <w:t>Scholarship Essays will be judged on the following criteria:</w:t>
      </w:r>
    </w:p>
    <w:p w14:paraId="719B203F" w14:textId="77777777" w:rsidR="00A95065" w:rsidRDefault="00A95065" w:rsidP="00A95065">
      <w:pPr>
        <w:pStyle w:val="ListParagraph"/>
        <w:numPr>
          <w:ilvl w:val="0"/>
          <w:numId w:val="10"/>
        </w:numPr>
        <w:spacing w:after="0" w:line="240" w:lineRule="auto"/>
        <w:rPr>
          <w:rFonts w:ascii="Times" w:hAnsi="Times"/>
        </w:rPr>
      </w:pPr>
      <w:r>
        <w:rPr>
          <w:rFonts w:ascii="Times" w:hAnsi="Times"/>
        </w:rPr>
        <w:t>Clarity of the writing</w:t>
      </w:r>
    </w:p>
    <w:p w14:paraId="673111E9" w14:textId="77777777" w:rsidR="00A95065" w:rsidRDefault="00A95065" w:rsidP="00A95065">
      <w:pPr>
        <w:pStyle w:val="ListParagraph"/>
        <w:numPr>
          <w:ilvl w:val="0"/>
          <w:numId w:val="10"/>
        </w:numPr>
        <w:spacing w:after="0" w:line="240" w:lineRule="auto"/>
        <w:rPr>
          <w:rFonts w:ascii="Times" w:hAnsi="Times"/>
        </w:rPr>
      </w:pPr>
      <w:r>
        <w:rPr>
          <w:rFonts w:ascii="Times" w:hAnsi="Times"/>
        </w:rPr>
        <w:t>Specific evidence of “Service above Self” in your life</w:t>
      </w:r>
    </w:p>
    <w:p w14:paraId="60890FC1" w14:textId="1D5C2DD9" w:rsidR="00A95065" w:rsidRDefault="00A95065" w:rsidP="00A95065">
      <w:pPr>
        <w:pStyle w:val="ListParagraph"/>
        <w:numPr>
          <w:ilvl w:val="0"/>
          <w:numId w:val="10"/>
        </w:numPr>
        <w:spacing w:after="0" w:line="240" w:lineRule="auto"/>
        <w:rPr>
          <w:rFonts w:ascii="Times" w:hAnsi="Times"/>
        </w:rPr>
      </w:pPr>
      <w:r>
        <w:rPr>
          <w:rFonts w:ascii="Times" w:hAnsi="Times"/>
        </w:rPr>
        <w:t>Specific evidence of your future plans to continue to incorporate “Service above Self” throughout your life</w:t>
      </w:r>
    </w:p>
    <w:p w14:paraId="7457ACCE" w14:textId="77777777" w:rsidR="005A78A6" w:rsidRDefault="005A78A6" w:rsidP="005A78A6">
      <w:pPr>
        <w:pStyle w:val="ListParagraph"/>
        <w:spacing w:after="0" w:line="240" w:lineRule="auto"/>
        <w:rPr>
          <w:rFonts w:ascii="Times" w:hAnsi="Times"/>
        </w:rPr>
      </w:pPr>
    </w:p>
    <w:p w14:paraId="2D60A857" w14:textId="6DF2E395" w:rsidR="005A78A6" w:rsidRPr="005A78A6" w:rsidRDefault="00F00517" w:rsidP="005A78A6">
      <w:pPr>
        <w:spacing w:after="0" w:line="240" w:lineRule="auto"/>
        <w:rPr>
          <w:rFonts w:ascii="Times" w:hAnsi="Times"/>
          <w:b/>
          <w:bCs/>
        </w:rPr>
      </w:pPr>
      <w:r>
        <w:rPr>
          <w:rFonts w:ascii="Times" w:hAnsi="Times"/>
          <w:b/>
          <w:bCs/>
        </w:rPr>
        <w:t xml:space="preserve">THREE SCHOLARSHIPS WILL BE AWARDED.  </w:t>
      </w:r>
      <w:r w:rsidR="005A78A6">
        <w:rPr>
          <w:rFonts w:ascii="Times" w:hAnsi="Times"/>
          <w:b/>
          <w:bCs/>
        </w:rPr>
        <w:t xml:space="preserve">ALL ESSAYS MUST BE SUBMTTED TO MR. D. RIX EDWARDS NO LATER THAN NOON, APRIL 30, 2021 BY EITHER DELIVERY TO HIS OFFICE OR TO HIS OFFICE EMAIL ACCOUNT: </w:t>
      </w:r>
      <w:hyperlink r:id="rId8" w:history="1">
        <w:r w:rsidR="005A78A6" w:rsidRPr="00FE31E5">
          <w:rPr>
            <w:rStyle w:val="Hyperlink"/>
            <w:rFonts w:ascii="Times" w:hAnsi="Times"/>
            <w:b/>
            <w:bCs/>
          </w:rPr>
          <w:t>redwards@sszlaw.net</w:t>
        </w:r>
      </w:hyperlink>
      <w:r w:rsidR="005A78A6">
        <w:rPr>
          <w:rFonts w:ascii="Times" w:hAnsi="Times"/>
          <w:b/>
          <w:bCs/>
        </w:rPr>
        <w:t xml:space="preserve">.   </w:t>
      </w:r>
      <w:r>
        <w:rPr>
          <w:rFonts w:ascii="Times" w:hAnsi="Times"/>
          <w:b/>
          <w:bCs/>
        </w:rPr>
        <w:t xml:space="preserve">DATE OF POSTING WILL NOT BE USED FOR DETERMINATION OF TIMELINESS OF APPLICATION.     </w:t>
      </w:r>
      <w:r w:rsidR="005A78A6">
        <w:rPr>
          <w:rFonts w:ascii="Times" w:hAnsi="Times"/>
          <w:b/>
          <w:bCs/>
        </w:rPr>
        <w:t>APPLICATIONS NOT RECEIVED BY THE DEALINE WILL NOT BE CONSIDERED AND NO EXCEPTIONS APPLY.</w:t>
      </w:r>
    </w:p>
    <w:p w14:paraId="052E3F7A" w14:textId="77777777" w:rsidR="00A95065" w:rsidRDefault="00A95065" w:rsidP="00A95065">
      <w:pPr>
        <w:spacing w:after="0" w:line="240" w:lineRule="auto"/>
        <w:rPr>
          <w:rFonts w:ascii="Times" w:hAnsi="Times"/>
        </w:rPr>
      </w:pPr>
    </w:p>
    <w:p w14:paraId="5A45CF0F" w14:textId="77028398" w:rsidR="00A95065" w:rsidRDefault="00A95065" w:rsidP="00A95065">
      <w:pPr>
        <w:spacing w:after="0" w:line="240" w:lineRule="auto"/>
        <w:rPr>
          <w:rFonts w:ascii="Times" w:hAnsi="Times"/>
        </w:rPr>
      </w:pPr>
    </w:p>
    <w:p w14:paraId="367F532F" w14:textId="4DA6FA61" w:rsidR="00021FF6" w:rsidRDefault="00021FF6" w:rsidP="00A95065">
      <w:pPr>
        <w:spacing w:after="0" w:line="240" w:lineRule="auto"/>
        <w:rPr>
          <w:rFonts w:ascii="Times" w:hAnsi="Times"/>
        </w:rPr>
      </w:pPr>
    </w:p>
    <w:p w14:paraId="19E03FF2" w14:textId="4B01DF2F" w:rsidR="00021FF6" w:rsidRDefault="00021FF6" w:rsidP="00A95065">
      <w:pPr>
        <w:spacing w:after="0" w:line="240" w:lineRule="auto"/>
        <w:rPr>
          <w:rFonts w:ascii="Times" w:hAnsi="Times"/>
        </w:rPr>
      </w:pPr>
    </w:p>
    <w:p w14:paraId="21DBF7BA" w14:textId="0EBB5265" w:rsidR="00021FF6" w:rsidRDefault="00021FF6" w:rsidP="00A95065">
      <w:pPr>
        <w:spacing w:after="0" w:line="240" w:lineRule="auto"/>
        <w:rPr>
          <w:rFonts w:ascii="Times" w:hAnsi="Times"/>
        </w:rPr>
      </w:pPr>
    </w:p>
    <w:p w14:paraId="4354AC88" w14:textId="226BADF5" w:rsidR="00021FF6" w:rsidRDefault="00021FF6" w:rsidP="00A95065">
      <w:pPr>
        <w:spacing w:after="0" w:line="240" w:lineRule="auto"/>
        <w:rPr>
          <w:rFonts w:ascii="Times" w:hAnsi="Times"/>
        </w:rPr>
      </w:pPr>
    </w:p>
    <w:p w14:paraId="17FD4D99" w14:textId="6B96A5E5" w:rsidR="00021FF6" w:rsidRDefault="00021FF6" w:rsidP="00A95065">
      <w:pPr>
        <w:spacing w:after="0" w:line="240" w:lineRule="auto"/>
        <w:rPr>
          <w:rFonts w:ascii="Times" w:hAnsi="Times"/>
        </w:rPr>
      </w:pPr>
    </w:p>
    <w:p w14:paraId="0D672EB1" w14:textId="77777777" w:rsidR="00021FF6" w:rsidRDefault="00021FF6" w:rsidP="00A95065">
      <w:pPr>
        <w:spacing w:after="0" w:line="240" w:lineRule="auto"/>
        <w:rPr>
          <w:rFonts w:ascii="Times" w:hAnsi="Times"/>
        </w:rPr>
      </w:pPr>
    </w:p>
    <w:p w14:paraId="432564F1" w14:textId="69022B7C" w:rsidR="00A95065" w:rsidRPr="001B38C2" w:rsidRDefault="00A95065" w:rsidP="00A95065">
      <w:pPr>
        <w:pBdr>
          <w:top w:val="single" w:sz="4" w:space="1" w:color="auto"/>
          <w:bottom w:val="single" w:sz="4" w:space="1" w:color="auto"/>
        </w:pBdr>
        <w:shd w:val="clear" w:color="auto" w:fill="F2F2F2" w:themeFill="background1" w:themeFillShade="F2"/>
        <w:spacing w:after="0" w:line="240" w:lineRule="auto"/>
        <w:jc w:val="center"/>
        <w:rPr>
          <w:rFonts w:ascii="Times" w:hAnsi="Times"/>
          <w:b/>
        </w:rPr>
      </w:pPr>
      <w:r w:rsidRPr="001B38C2">
        <w:rPr>
          <w:rFonts w:ascii="Times" w:hAnsi="Times"/>
          <w:b/>
        </w:rPr>
        <w:t xml:space="preserve">NOTICE </w:t>
      </w:r>
      <w:proofErr w:type="gramStart"/>
      <w:r w:rsidR="00021FF6">
        <w:rPr>
          <w:rFonts w:ascii="Times" w:hAnsi="Times"/>
          <w:b/>
        </w:rPr>
        <w:t xml:space="preserve">TO </w:t>
      </w:r>
      <w:r w:rsidRPr="001B38C2">
        <w:rPr>
          <w:rFonts w:ascii="Times" w:hAnsi="Times"/>
          <w:b/>
        </w:rPr>
        <w:t xml:space="preserve"> SCHOLARSHIP</w:t>
      </w:r>
      <w:proofErr w:type="gramEnd"/>
      <w:r w:rsidRPr="001B38C2">
        <w:rPr>
          <w:rFonts w:ascii="Times" w:hAnsi="Times"/>
          <w:b/>
        </w:rPr>
        <w:t xml:space="preserve"> WINNERS</w:t>
      </w:r>
    </w:p>
    <w:p w14:paraId="0C9E3A03" w14:textId="77777777" w:rsidR="00A95065" w:rsidRPr="006B1D9F" w:rsidRDefault="00A95065" w:rsidP="00A95065">
      <w:pPr>
        <w:spacing w:after="0" w:line="240" w:lineRule="auto"/>
        <w:rPr>
          <w:rFonts w:ascii="Times" w:hAnsi="Times"/>
        </w:rPr>
      </w:pPr>
    </w:p>
    <w:p w14:paraId="5F929BC1" w14:textId="44D4B9F4" w:rsidR="00A95065" w:rsidRDefault="00A95065" w:rsidP="00A95065">
      <w:pPr>
        <w:spacing w:after="0" w:line="240" w:lineRule="auto"/>
        <w:rPr>
          <w:rFonts w:ascii="Times" w:hAnsi="Times"/>
        </w:rPr>
      </w:pPr>
      <w:r>
        <w:rPr>
          <w:rFonts w:ascii="Times" w:hAnsi="Times"/>
        </w:rPr>
        <w:t xml:space="preserve">As shared in the timeline above, scholarship award winners will be notified of their awards on Wednesday, May </w:t>
      </w:r>
      <w:r w:rsidR="005A78A6">
        <w:rPr>
          <w:rFonts w:ascii="Times" w:hAnsi="Times"/>
        </w:rPr>
        <w:t>21, 2021</w:t>
      </w:r>
      <w:r w:rsidR="00021FF6">
        <w:rPr>
          <w:rFonts w:ascii="Times" w:hAnsi="Times"/>
        </w:rPr>
        <w:t xml:space="preserve"> or soon thereafter</w:t>
      </w:r>
      <w:bookmarkStart w:id="0" w:name="_GoBack"/>
      <w:bookmarkEnd w:id="0"/>
      <w:r w:rsidR="005A78A6">
        <w:rPr>
          <w:rFonts w:ascii="Times" w:hAnsi="Times"/>
        </w:rPr>
        <w:t xml:space="preserve">.  </w:t>
      </w:r>
      <w:r w:rsidRPr="004B6E9C">
        <w:rPr>
          <w:rFonts w:ascii="Times" w:hAnsi="Times"/>
        </w:rPr>
        <w:t>Scholarship award winners will receive a scholarship in the amount of $2,</w:t>
      </w:r>
      <w:r w:rsidR="00067298">
        <w:rPr>
          <w:rFonts w:ascii="Times" w:hAnsi="Times"/>
        </w:rPr>
        <w:t>500</w:t>
      </w:r>
      <w:r w:rsidRPr="004B6E9C">
        <w:rPr>
          <w:rFonts w:ascii="Times" w:hAnsi="Times"/>
        </w:rPr>
        <w:t xml:space="preserve"> to apply toward their continuing-education-related expenses.</w:t>
      </w:r>
    </w:p>
    <w:p w14:paraId="166E2584" w14:textId="77777777" w:rsidR="00A95065" w:rsidRDefault="00A95065" w:rsidP="00A95065">
      <w:pPr>
        <w:spacing w:after="0" w:line="240" w:lineRule="auto"/>
        <w:rPr>
          <w:rFonts w:ascii="Times" w:hAnsi="Times"/>
        </w:rPr>
      </w:pPr>
    </w:p>
    <w:p w14:paraId="48822CA4" w14:textId="77777777" w:rsidR="00A95065" w:rsidRDefault="00A95065" w:rsidP="00A95065">
      <w:pPr>
        <w:spacing w:after="0" w:line="240" w:lineRule="auto"/>
        <w:rPr>
          <w:rFonts w:ascii="Times" w:hAnsi="Times"/>
        </w:rPr>
      </w:pPr>
    </w:p>
    <w:p w14:paraId="44F76CA4" w14:textId="77777777" w:rsidR="00A95065" w:rsidRPr="00B61750" w:rsidRDefault="00A95065" w:rsidP="00A95065">
      <w:pPr>
        <w:pBdr>
          <w:top w:val="single" w:sz="4" w:space="1" w:color="auto"/>
          <w:bottom w:val="single" w:sz="4" w:space="1" w:color="auto"/>
        </w:pBdr>
        <w:shd w:val="clear" w:color="auto" w:fill="F2F2F2" w:themeFill="background1" w:themeFillShade="F2"/>
        <w:spacing w:after="0" w:line="240" w:lineRule="auto"/>
        <w:rPr>
          <w:rFonts w:ascii="Times" w:hAnsi="Times"/>
          <w:b/>
        </w:rPr>
      </w:pPr>
      <w:r w:rsidRPr="00B61750">
        <w:rPr>
          <w:rFonts w:ascii="Times" w:hAnsi="Times"/>
          <w:b/>
        </w:rPr>
        <w:t>QUESTIONS:</w:t>
      </w:r>
    </w:p>
    <w:p w14:paraId="630F99FB" w14:textId="77777777" w:rsidR="00A95065" w:rsidRDefault="00A95065" w:rsidP="00A95065">
      <w:pPr>
        <w:spacing w:after="0" w:line="240" w:lineRule="auto"/>
        <w:rPr>
          <w:rFonts w:ascii="Times" w:hAnsi="Times"/>
        </w:rPr>
      </w:pPr>
    </w:p>
    <w:p w14:paraId="68931A2F" w14:textId="480F8044" w:rsidR="00A95065" w:rsidRDefault="00A95065" w:rsidP="00A95065">
      <w:pPr>
        <w:spacing w:after="0" w:line="240" w:lineRule="auto"/>
        <w:rPr>
          <w:rFonts w:ascii="Times" w:hAnsi="Times"/>
        </w:rPr>
      </w:pPr>
      <w:r>
        <w:rPr>
          <w:rFonts w:ascii="Times" w:hAnsi="Times"/>
        </w:rPr>
        <w:t xml:space="preserve">Questions regarding this scholarship application should be submitted via email to </w:t>
      </w:r>
      <w:r w:rsidR="003E0800">
        <w:rPr>
          <w:rFonts w:ascii="Times" w:hAnsi="Times"/>
        </w:rPr>
        <w:t xml:space="preserve">D. </w:t>
      </w:r>
      <w:r>
        <w:rPr>
          <w:rFonts w:ascii="Times" w:hAnsi="Times"/>
        </w:rPr>
        <w:t>ix Edwards at: redwards@sszlaw.net.</w:t>
      </w:r>
    </w:p>
    <w:p w14:paraId="6E605B68" w14:textId="77777777" w:rsidR="00A95065" w:rsidRDefault="00A95065" w:rsidP="00A95065">
      <w:pPr>
        <w:rPr>
          <w:rFonts w:ascii="Times" w:hAnsi="Times"/>
        </w:rPr>
      </w:pPr>
      <w:r>
        <w:rPr>
          <w:rFonts w:ascii="Times" w:hAnsi="Times"/>
        </w:rPr>
        <w:br w:type="page"/>
      </w:r>
    </w:p>
    <w:sectPr w:rsidR="00A95065" w:rsidSect="005B470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9A43" w14:textId="77777777" w:rsidR="000A2BF0" w:rsidRDefault="00067298">
      <w:pPr>
        <w:spacing w:after="0" w:line="240" w:lineRule="auto"/>
      </w:pPr>
      <w:r>
        <w:separator/>
      </w:r>
    </w:p>
  </w:endnote>
  <w:endnote w:type="continuationSeparator" w:id="0">
    <w:p w14:paraId="257C31E9" w14:textId="77777777" w:rsidR="000A2BF0" w:rsidRDefault="0006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F1B0" w14:textId="77777777" w:rsidR="000A2BF0" w:rsidRDefault="00067298">
      <w:pPr>
        <w:spacing w:after="0" w:line="240" w:lineRule="auto"/>
      </w:pPr>
      <w:r>
        <w:separator/>
      </w:r>
    </w:p>
  </w:footnote>
  <w:footnote w:type="continuationSeparator" w:id="0">
    <w:p w14:paraId="4BB2EA72" w14:textId="77777777" w:rsidR="000A2BF0" w:rsidRDefault="0006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F7FE" w14:textId="77777777" w:rsidR="00A0693A" w:rsidRDefault="00A95065">
    <w:pPr>
      <w:pStyle w:val="Header"/>
    </w:pPr>
    <w:r>
      <w:rPr>
        <w:noProof/>
      </w:rPr>
      <w:drawing>
        <wp:anchor distT="0" distB="0" distL="114300" distR="114300" simplePos="0" relativeHeight="251659264" behindDoc="1" locked="0" layoutInCell="1" allowOverlap="1" wp14:anchorId="304844C6" wp14:editId="5F832FBA">
          <wp:simplePos x="0" y="0"/>
          <wp:positionH relativeFrom="margin">
            <wp:posOffset>1419860</wp:posOffset>
          </wp:positionH>
          <wp:positionV relativeFrom="paragraph">
            <wp:posOffset>-375388</wp:posOffset>
          </wp:positionV>
          <wp:extent cx="3103750" cy="1227667"/>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derson logo.png"/>
                  <pic:cNvPicPr/>
                </pic:nvPicPr>
                <pic:blipFill>
                  <a:blip r:embed="rId1">
                    <a:extLst>
                      <a:ext uri="{28A0092B-C50C-407E-A947-70E740481C1C}">
                        <a14:useLocalDpi xmlns:a14="http://schemas.microsoft.com/office/drawing/2010/main" val="0"/>
                      </a:ext>
                    </a:extLst>
                  </a:blip>
                  <a:stretch>
                    <a:fillRect/>
                  </a:stretch>
                </pic:blipFill>
                <pic:spPr>
                  <a:xfrm>
                    <a:off x="0" y="0"/>
                    <a:ext cx="3103750" cy="1227667"/>
                  </a:xfrm>
                  <a:prstGeom prst="rect">
                    <a:avLst/>
                  </a:prstGeom>
                </pic:spPr>
              </pic:pic>
            </a:graphicData>
          </a:graphic>
          <wp14:sizeRelH relativeFrom="page">
            <wp14:pctWidth>0</wp14:pctWidth>
          </wp14:sizeRelH>
          <wp14:sizeRelV relativeFrom="page">
            <wp14:pctHeight>0</wp14:pctHeight>
          </wp14:sizeRelV>
        </wp:anchor>
      </w:drawing>
    </w:r>
  </w:p>
  <w:p w14:paraId="65C08E68" w14:textId="77777777" w:rsidR="00A0693A" w:rsidRDefault="00021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722"/>
    <w:multiLevelType w:val="hybridMultilevel"/>
    <w:tmpl w:val="AD26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F3E6B"/>
    <w:multiLevelType w:val="hybridMultilevel"/>
    <w:tmpl w:val="A2DE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A2EEC"/>
    <w:multiLevelType w:val="hybridMultilevel"/>
    <w:tmpl w:val="AD9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E73DF"/>
    <w:multiLevelType w:val="hybridMultilevel"/>
    <w:tmpl w:val="E2928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10754"/>
    <w:multiLevelType w:val="hybridMultilevel"/>
    <w:tmpl w:val="7EB4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A546A"/>
    <w:multiLevelType w:val="hybridMultilevel"/>
    <w:tmpl w:val="50543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070D9"/>
    <w:multiLevelType w:val="hybridMultilevel"/>
    <w:tmpl w:val="1B0A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33EF8"/>
    <w:multiLevelType w:val="hybridMultilevel"/>
    <w:tmpl w:val="4B08F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967E7"/>
    <w:multiLevelType w:val="hybridMultilevel"/>
    <w:tmpl w:val="CEB228B6"/>
    <w:lvl w:ilvl="0" w:tplc="096EFE0A">
      <w:start w:val="115"/>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07BFE"/>
    <w:multiLevelType w:val="hybridMultilevel"/>
    <w:tmpl w:val="005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7"/>
  </w:num>
  <w:num w:numId="6">
    <w:abstractNumId w:val="0"/>
  </w:num>
  <w:num w:numId="7">
    <w:abstractNumId w:val="1"/>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65"/>
    <w:rsid w:val="00021FF6"/>
    <w:rsid w:val="00067298"/>
    <w:rsid w:val="000A2BF0"/>
    <w:rsid w:val="00217130"/>
    <w:rsid w:val="002D47B6"/>
    <w:rsid w:val="003E0800"/>
    <w:rsid w:val="005A78A6"/>
    <w:rsid w:val="00A95065"/>
    <w:rsid w:val="00BF68C9"/>
    <w:rsid w:val="00ED330C"/>
    <w:rsid w:val="00F00517"/>
    <w:rsid w:val="00F9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394D"/>
  <w15:chartTrackingRefBased/>
  <w15:docId w15:val="{5C0B5F2C-9E12-400A-827F-7C4CCDDF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w w:val="150"/>
        <w:sz w:val="3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065"/>
    <w:pPr>
      <w:spacing w:after="200" w:line="276" w:lineRule="auto"/>
    </w:pPr>
    <w:rPr>
      <w:rFonts w:asciiTheme="minorHAnsi" w:hAnsiTheme="minorHAnsi"/>
      <w:w w:val="1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065"/>
    <w:rPr>
      <w:rFonts w:asciiTheme="minorHAnsi" w:hAnsiTheme="minorHAnsi"/>
      <w:w w:val="100"/>
      <w:sz w:val="22"/>
    </w:rPr>
  </w:style>
  <w:style w:type="paragraph" w:styleId="ListParagraph">
    <w:name w:val="List Paragraph"/>
    <w:basedOn w:val="Normal"/>
    <w:uiPriority w:val="34"/>
    <w:qFormat/>
    <w:rsid w:val="00A95065"/>
    <w:pPr>
      <w:ind w:left="720"/>
      <w:contextualSpacing/>
    </w:pPr>
  </w:style>
  <w:style w:type="table" w:styleId="TableGrid">
    <w:name w:val="Table Grid"/>
    <w:basedOn w:val="TableNormal"/>
    <w:uiPriority w:val="39"/>
    <w:rsid w:val="00A95065"/>
    <w:pPr>
      <w:spacing w:after="0" w:line="240" w:lineRule="auto"/>
    </w:pPr>
    <w:rPr>
      <w:rFonts w:asciiTheme="minorHAnsi" w:hAnsiTheme="minorHAnsi"/>
      <w:w w:val="1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065"/>
    <w:rPr>
      <w:rFonts w:ascii="Segoe UI" w:hAnsi="Segoe UI" w:cs="Segoe UI"/>
      <w:w w:val="100"/>
      <w:sz w:val="18"/>
      <w:szCs w:val="18"/>
    </w:rPr>
  </w:style>
  <w:style w:type="character" w:styleId="Hyperlink">
    <w:name w:val="Hyperlink"/>
    <w:basedOn w:val="DefaultParagraphFont"/>
    <w:uiPriority w:val="99"/>
    <w:unhideWhenUsed/>
    <w:rsid w:val="005A78A6"/>
    <w:rPr>
      <w:color w:val="0563C1" w:themeColor="hyperlink"/>
      <w:u w:val="single"/>
    </w:rPr>
  </w:style>
  <w:style w:type="character" w:styleId="UnresolvedMention">
    <w:name w:val="Unresolved Mention"/>
    <w:basedOn w:val="DefaultParagraphFont"/>
    <w:uiPriority w:val="99"/>
    <w:semiHidden/>
    <w:unhideWhenUsed/>
    <w:rsid w:val="005A7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wards@sszlaw.ne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 Edwards</dc:creator>
  <cp:keywords/>
  <dc:description/>
  <cp:lastModifiedBy>Rix Edwards</cp:lastModifiedBy>
  <cp:revision>2</cp:revision>
  <cp:lastPrinted>2019-04-03T13:43:00Z</cp:lastPrinted>
  <dcterms:created xsi:type="dcterms:W3CDTF">2021-03-22T18:05:00Z</dcterms:created>
  <dcterms:modified xsi:type="dcterms:W3CDTF">2021-03-22T18:05:00Z</dcterms:modified>
</cp:coreProperties>
</file>